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F30C" w14:textId="77777777" w:rsidR="00316C39" w:rsidRPr="00966660" w:rsidRDefault="00316C39" w:rsidP="00316C39">
      <w:pPr>
        <w:jc w:val="center"/>
        <w:rPr>
          <w:rFonts w:ascii="Arial" w:hAnsi="Arial" w:cs="Arial"/>
          <w:b/>
        </w:rPr>
      </w:pPr>
      <w:r w:rsidRPr="00966660">
        <w:rPr>
          <w:rFonts w:ascii="Arial" w:hAnsi="Arial" w:cs="Arial"/>
          <w:b/>
        </w:rPr>
        <w:t>Scottish Strategic Archaeology Committee</w:t>
      </w:r>
    </w:p>
    <w:p w14:paraId="2B459EB8" w14:textId="0FE15564" w:rsidR="00316C39" w:rsidRPr="00966660" w:rsidRDefault="00743543" w:rsidP="00316C3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Wednesday</w:t>
      </w:r>
      <w:r w:rsidR="00235C19" w:rsidRPr="00966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890E42">
        <w:rPr>
          <w:rFonts w:ascii="Arial" w:hAnsi="Arial" w:cs="Arial"/>
        </w:rPr>
        <w:t>6</w:t>
      </w:r>
      <w:r w:rsidRPr="0074354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</w:t>
      </w:r>
      <w:r w:rsidR="0A770249" w:rsidRPr="00966660">
        <w:rPr>
          <w:rFonts w:ascii="Arial" w:hAnsi="Arial" w:cs="Arial"/>
        </w:rPr>
        <w:t xml:space="preserve"> </w:t>
      </w:r>
      <w:r w:rsidR="00407246" w:rsidRPr="00966660">
        <w:rPr>
          <w:rFonts w:ascii="Arial" w:hAnsi="Arial" w:cs="Arial"/>
        </w:rPr>
        <w:t>202</w:t>
      </w:r>
      <w:r w:rsidR="725904D4" w:rsidRPr="00966660">
        <w:rPr>
          <w:rFonts w:ascii="Arial" w:hAnsi="Arial" w:cs="Arial"/>
        </w:rPr>
        <w:t>5</w:t>
      </w:r>
    </w:p>
    <w:p w14:paraId="28E6CE30" w14:textId="5DE90701" w:rsidR="00316C39" w:rsidRPr="00BF1E68" w:rsidRDefault="00FE4549" w:rsidP="00316C39">
      <w:pPr>
        <w:spacing w:after="0" w:line="240" w:lineRule="auto"/>
        <w:jc w:val="center"/>
        <w:rPr>
          <w:rFonts w:ascii="Arial" w:hAnsi="Arial" w:cs="Arial"/>
        </w:rPr>
      </w:pPr>
      <w:r w:rsidRPr="00BF1E68">
        <w:rPr>
          <w:rFonts w:ascii="Arial" w:hAnsi="Arial" w:cs="Arial"/>
        </w:rPr>
        <w:t>1</w:t>
      </w:r>
      <w:r w:rsidR="008B30D9" w:rsidRPr="00BF1E68">
        <w:rPr>
          <w:rFonts w:ascii="Arial" w:hAnsi="Arial" w:cs="Arial"/>
        </w:rPr>
        <w:t>1</w:t>
      </w:r>
      <w:r w:rsidR="00316C39" w:rsidRPr="00BF1E68">
        <w:rPr>
          <w:rFonts w:ascii="Arial" w:hAnsi="Arial" w:cs="Arial"/>
        </w:rPr>
        <w:t>.</w:t>
      </w:r>
      <w:r w:rsidR="00CA694E" w:rsidRPr="00BF1E68">
        <w:rPr>
          <w:rFonts w:ascii="Arial" w:hAnsi="Arial" w:cs="Arial"/>
        </w:rPr>
        <w:t>00</w:t>
      </w:r>
      <w:r w:rsidR="00316C39" w:rsidRPr="00BF1E68">
        <w:rPr>
          <w:rFonts w:ascii="Arial" w:hAnsi="Arial" w:cs="Arial"/>
        </w:rPr>
        <w:t xml:space="preserve"> am – 1</w:t>
      </w:r>
      <w:r w:rsidR="00751F55" w:rsidRPr="00BF1E68">
        <w:rPr>
          <w:rFonts w:ascii="Arial" w:hAnsi="Arial" w:cs="Arial"/>
        </w:rPr>
        <w:t>5</w:t>
      </w:r>
      <w:r w:rsidR="00316C39" w:rsidRPr="00BF1E68">
        <w:rPr>
          <w:rFonts w:ascii="Arial" w:hAnsi="Arial" w:cs="Arial"/>
        </w:rPr>
        <w:t>.</w:t>
      </w:r>
      <w:r w:rsidR="00F8112A" w:rsidRPr="00BF1E68">
        <w:rPr>
          <w:rFonts w:ascii="Arial" w:hAnsi="Arial" w:cs="Arial"/>
        </w:rPr>
        <w:t>0</w:t>
      </w:r>
      <w:r w:rsidR="59786D32" w:rsidRPr="00BF1E68">
        <w:rPr>
          <w:rFonts w:ascii="Arial" w:hAnsi="Arial" w:cs="Arial"/>
        </w:rPr>
        <w:t>0</w:t>
      </w:r>
      <w:r w:rsidR="00316C39" w:rsidRPr="00BF1E68">
        <w:rPr>
          <w:rFonts w:ascii="Arial" w:hAnsi="Arial" w:cs="Arial"/>
        </w:rPr>
        <w:t xml:space="preserve"> pm</w:t>
      </w:r>
    </w:p>
    <w:p w14:paraId="31E92426" w14:textId="761A0E30" w:rsidR="00316C39" w:rsidRPr="00BF1E68" w:rsidRDefault="00316C39" w:rsidP="00316C39">
      <w:pPr>
        <w:spacing w:after="0" w:line="240" w:lineRule="auto"/>
        <w:jc w:val="center"/>
        <w:rPr>
          <w:rFonts w:ascii="Arial" w:hAnsi="Arial" w:cs="Arial"/>
        </w:rPr>
      </w:pPr>
      <w:r w:rsidRPr="00BF1E68">
        <w:rPr>
          <w:rFonts w:ascii="Arial" w:hAnsi="Arial" w:cs="Arial"/>
        </w:rPr>
        <w:t>(</w:t>
      </w:r>
      <w:r w:rsidR="00E01049" w:rsidRPr="00BF1E68">
        <w:rPr>
          <w:rFonts w:ascii="Arial" w:hAnsi="Arial" w:cs="Arial"/>
        </w:rPr>
        <w:t>Hybrid meeting</w:t>
      </w:r>
      <w:r w:rsidR="00CE3DCA" w:rsidRPr="00BF1E68">
        <w:rPr>
          <w:rFonts w:ascii="Arial" w:hAnsi="Arial" w:cs="Arial"/>
        </w:rPr>
        <w:t xml:space="preserve"> – online/Longmore House</w:t>
      </w:r>
      <w:r w:rsidRPr="00BF1E68">
        <w:rPr>
          <w:rFonts w:ascii="Arial" w:hAnsi="Arial" w:cs="Arial"/>
        </w:rPr>
        <w:t>)</w:t>
      </w:r>
    </w:p>
    <w:p w14:paraId="18AF280F" w14:textId="77777777" w:rsidR="00316C39" w:rsidRPr="00BF1E68" w:rsidRDefault="00316C39" w:rsidP="00316C39">
      <w:pPr>
        <w:spacing w:after="0" w:line="240" w:lineRule="auto"/>
        <w:jc w:val="center"/>
        <w:rPr>
          <w:rFonts w:ascii="Arial" w:hAnsi="Arial" w:cs="Arial"/>
        </w:rPr>
      </w:pPr>
    </w:p>
    <w:p w14:paraId="0BA244DB" w14:textId="0421A87A" w:rsidR="00316C39" w:rsidRPr="00BF1E68" w:rsidRDefault="00316C39" w:rsidP="00316C39">
      <w:pPr>
        <w:jc w:val="center"/>
        <w:rPr>
          <w:rFonts w:ascii="Arial" w:hAnsi="Arial" w:cs="Arial"/>
          <w:b/>
        </w:rPr>
      </w:pPr>
      <w:r w:rsidRPr="00BF1E68">
        <w:rPr>
          <w:rFonts w:ascii="Arial" w:hAnsi="Arial" w:cs="Arial"/>
          <w:b/>
        </w:rPr>
        <w:t>AGENDA</w:t>
      </w:r>
    </w:p>
    <w:tbl>
      <w:tblPr>
        <w:tblStyle w:val="TableGrid"/>
        <w:tblW w:w="0" w:type="auto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75"/>
        <w:gridCol w:w="811"/>
        <w:gridCol w:w="5761"/>
        <w:gridCol w:w="1104"/>
        <w:gridCol w:w="854"/>
      </w:tblGrid>
      <w:tr w:rsidR="003D373D" w:rsidRPr="00BF1E68" w14:paraId="5D0104D0" w14:textId="77777777" w:rsidTr="1DF11CB6">
        <w:tc>
          <w:tcPr>
            <w:tcW w:w="775" w:type="dxa"/>
          </w:tcPr>
          <w:p w14:paraId="64D9622A" w14:textId="359FB7DA" w:rsidR="00BE294D" w:rsidRPr="00BF1E68" w:rsidRDefault="00BE294D" w:rsidP="00C76256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814" w:type="dxa"/>
          </w:tcPr>
          <w:p w14:paraId="7227B1EA" w14:textId="3037B9A3" w:rsidR="00BE294D" w:rsidRPr="00BF1E68" w:rsidRDefault="00BE294D" w:rsidP="00C76256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5827" w:type="dxa"/>
          </w:tcPr>
          <w:p w14:paraId="77E162A1" w14:textId="68BCE212" w:rsidR="00BE294D" w:rsidRPr="00BF1E68" w:rsidRDefault="00BE294D" w:rsidP="00316C39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035" w:type="dxa"/>
          </w:tcPr>
          <w:p w14:paraId="1C91BEBD" w14:textId="3A6EA346" w:rsidR="00BE294D" w:rsidRPr="00BF1E68" w:rsidRDefault="00BE294D" w:rsidP="003D373D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Who</w:t>
            </w:r>
          </w:p>
        </w:tc>
        <w:tc>
          <w:tcPr>
            <w:tcW w:w="854" w:type="dxa"/>
          </w:tcPr>
          <w:p w14:paraId="1E4F2311" w14:textId="7CC6F2FA" w:rsidR="00BE294D" w:rsidRPr="00BF1E68" w:rsidRDefault="00BE294D" w:rsidP="00316C39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Paper</w:t>
            </w:r>
          </w:p>
        </w:tc>
      </w:tr>
      <w:tr w:rsidR="003D373D" w:rsidRPr="00BF1E68" w14:paraId="4599C238" w14:textId="501D9A21" w:rsidTr="1DF11CB6">
        <w:tc>
          <w:tcPr>
            <w:tcW w:w="775" w:type="dxa"/>
          </w:tcPr>
          <w:p w14:paraId="159760AF" w14:textId="49C03851" w:rsidR="00BE294D" w:rsidRPr="00BF1E68" w:rsidRDefault="007A0B84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AD7DC8"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BE294D" w:rsidRPr="00BF1E68">
              <w:rPr>
                <w:rFonts w:ascii="Arial" w:hAnsi="Arial" w:cs="Arial"/>
                <w:sz w:val="22"/>
                <w:szCs w:val="22"/>
              </w:rPr>
              <w:t>.</w:t>
            </w:r>
            <w:r w:rsidR="00CA694E" w:rsidRPr="00BF1E6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14" w:type="dxa"/>
          </w:tcPr>
          <w:p w14:paraId="6B383E6D" w14:textId="0297D372" w:rsidR="00BE294D" w:rsidRPr="00BF1E68" w:rsidRDefault="00BE294D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827" w:type="dxa"/>
          </w:tcPr>
          <w:p w14:paraId="67BFD6A1" w14:textId="09C44768" w:rsidR="00BE294D" w:rsidRPr="00BF1E68" w:rsidRDefault="00CF12DF" w:rsidP="00316C39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Coffee</w:t>
            </w:r>
          </w:p>
        </w:tc>
        <w:tc>
          <w:tcPr>
            <w:tcW w:w="1035" w:type="dxa"/>
          </w:tcPr>
          <w:p w14:paraId="519D0FA5" w14:textId="7E9D74F8" w:rsidR="00BE294D" w:rsidRPr="00BF1E68" w:rsidRDefault="00BE294D" w:rsidP="00CF12DF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</w:tcPr>
          <w:p w14:paraId="1AAEBA62" w14:textId="2FD62233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2DF" w:rsidRPr="00BF1E68" w14:paraId="18E72F75" w14:textId="77777777" w:rsidTr="1DF11CB6">
        <w:tc>
          <w:tcPr>
            <w:tcW w:w="775" w:type="dxa"/>
          </w:tcPr>
          <w:p w14:paraId="3620FC0B" w14:textId="7C0CD2D5" w:rsidR="00CF12DF" w:rsidRPr="00BF1E68" w:rsidRDefault="0031023A" w:rsidP="00CF12DF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11.</w:t>
            </w:r>
            <w:r w:rsidR="00CA694E" w:rsidRPr="00BF1E6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4" w:type="dxa"/>
          </w:tcPr>
          <w:p w14:paraId="2A72076A" w14:textId="33CB38E0" w:rsidR="00CF12DF" w:rsidRPr="00BF1E68" w:rsidRDefault="00CF12DF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827" w:type="dxa"/>
          </w:tcPr>
          <w:p w14:paraId="13540A55" w14:textId="77777777" w:rsidR="00CF12DF" w:rsidRPr="00BF1E68" w:rsidRDefault="00CF12DF" w:rsidP="00CF12DF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Welcome and apologies</w:t>
            </w:r>
          </w:p>
          <w:p w14:paraId="47B0ED7F" w14:textId="77777777" w:rsidR="00F8314D" w:rsidRPr="00BF1E68" w:rsidRDefault="00403F6E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8B0B8C" w:rsidRPr="00BF1E68">
              <w:rPr>
                <w:rFonts w:ascii="Arial" w:hAnsi="Arial" w:cs="Arial"/>
                <w:sz w:val="24"/>
                <w:szCs w:val="24"/>
              </w:rPr>
              <w:t>attendees</w:t>
            </w:r>
            <w:r w:rsidR="00F8314D" w:rsidRPr="00BF1E6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795F4A9" w14:textId="602D5F61" w:rsidR="00796264" w:rsidRPr="00BF1E68" w:rsidRDefault="00372D54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Marcus Dean – Treasure Trove policy</w:t>
            </w:r>
          </w:p>
          <w:p w14:paraId="6A639E63" w14:textId="41276183" w:rsidR="00372D54" w:rsidRPr="00BF1E68" w:rsidRDefault="00107106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Isobel Clanfield – HES observer</w:t>
            </w:r>
            <w:r w:rsidR="00622925" w:rsidRPr="00BF1E68">
              <w:rPr>
                <w:rFonts w:ascii="Arial" w:hAnsi="Arial" w:cs="Arial"/>
                <w:sz w:val="24"/>
                <w:szCs w:val="24"/>
              </w:rPr>
              <w:t xml:space="preserve"> for Richard</w:t>
            </w:r>
          </w:p>
          <w:p w14:paraId="2EB94209" w14:textId="77777777" w:rsidR="00107106" w:rsidRPr="00BF1E68" w:rsidRDefault="00107106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BBCE9C0" w14:textId="65DEF1D7" w:rsidR="00F8314D" w:rsidRPr="00BF1E68" w:rsidRDefault="00F8314D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Apologies:</w:t>
            </w:r>
          </w:p>
          <w:p w14:paraId="79A3EC80" w14:textId="682EEFB4" w:rsidR="00403F6E" w:rsidRPr="00BF1E68" w:rsidRDefault="00403F6E" w:rsidP="00F8314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Mike</w:t>
            </w:r>
            <w:r w:rsidR="00F8314D" w:rsidRPr="00BF1E68">
              <w:rPr>
                <w:rFonts w:ascii="Arial" w:hAnsi="Arial" w:cs="Arial"/>
                <w:sz w:val="24"/>
                <w:szCs w:val="24"/>
              </w:rPr>
              <w:t xml:space="preserve"> Elliot</w:t>
            </w:r>
            <w:r w:rsidRPr="00BF1E68">
              <w:rPr>
                <w:rFonts w:ascii="Arial" w:hAnsi="Arial" w:cs="Arial"/>
                <w:sz w:val="24"/>
                <w:szCs w:val="24"/>
              </w:rPr>
              <w:t>, Helen</w:t>
            </w:r>
            <w:r w:rsidR="00F8314D" w:rsidRPr="00BF1E68">
              <w:rPr>
                <w:rFonts w:ascii="Arial" w:hAnsi="Arial" w:cs="Arial"/>
                <w:sz w:val="24"/>
                <w:szCs w:val="24"/>
              </w:rPr>
              <w:t xml:space="preserve"> Spencer</w:t>
            </w:r>
            <w:r w:rsidRPr="00BF1E68">
              <w:rPr>
                <w:rFonts w:ascii="Arial" w:hAnsi="Arial" w:cs="Arial"/>
                <w:sz w:val="24"/>
                <w:szCs w:val="24"/>
              </w:rPr>
              <w:t>, Jon Henderson, Craig</w:t>
            </w:r>
            <w:r w:rsidR="00F8314D" w:rsidRPr="00BF1E68">
              <w:rPr>
                <w:rFonts w:ascii="Arial" w:hAnsi="Arial" w:cs="Arial"/>
                <w:sz w:val="24"/>
                <w:szCs w:val="24"/>
              </w:rPr>
              <w:t xml:space="preserve"> Stanford</w:t>
            </w:r>
          </w:p>
          <w:p w14:paraId="73934A0B" w14:textId="26237F21" w:rsidR="00403F6E" w:rsidRPr="00BF1E68" w:rsidRDefault="00403F6E" w:rsidP="00CF12DF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</w:tcPr>
          <w:p w14:paraId="748C6E58" w14:textId="33F3980C" w:rsidR="00CF12DF" w:rsidRPr="00BF1E68" w:rsidRDefault="00CF12DF" w:rsidP="00CF12DF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AH</w:t>
            </w:r>
          </w:p>
        </w:tc>
        <w:tc>
          <w:tcPr>
            <w:tcW w:w="854" w:type="dxa"/>
          </w:tcPr>
          <w:p w14:paraId="4A722AF7" w14:textId="77777777" w:rsidR="00CF12DF" w:rsidRPr="00BF1E68" w:rsidRDefault="00CF12DF" w:rsidP="00CF12DF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54C1700B" w14:textId="77777777" w:rsidTr="1DF11CB6">
        <w:tc>
          <w:tcPr>
            <w:tcW w:w="9305" w:type="dxa"/>
            <w:gridSpan w:val="5"/>
            <w:shd w:val="clear" w:color="auto" w:fill="BFBFBF" w:themeFill="background1" w:themeFillShade="BF"/>
          </w:tcPr>
          <w:p w14:paraId="6470C1A3" w14:textId="1923BD98" w:rsidR="003D373D" w:rsidRPr="00BF1E68" w:rsidRDefault="003D373D" w:rsidP="00E84AE1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Governance</w:t>
            </w:r>
          </w:p>
        </w:tc>
      </w:tr>
      <w:tr w:rsidR="003D373D" w:rsidRPr="00BF1E68" w14:paraId="5AC4D001" w14:textId="3C3105A3" w:rsidTr="1DF11CB6">
        <w:tc>
          <w:tcPr>
            <w:tcW w:w="775" w:type="dxa"/>
          </w:tcPr>
          <w:p w14:paraId="7A64783C" w14:textId="06601629" w:rsidR="00BE294D" w:rsidRPr="00BF1E68" w:rsidRDefault="0031023A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11.</w:t>
            </w:r>
            <w:r w:rsidR="00CA694E" w:rsidRPr="00BF1E6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14" w:type="dxa"/>
          </w:tcPr>
          <w:p w14:paraId="36BCAF1E" w14:textId="55F5121B" w:rsidR="00BE294D" w:rsidRPr="00BF1E68" w:rsidRDefault="00CF12DF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827" w:type="dxa"/>
          </w:tcPr>
          <w:p w14:paraId="6182A1B1" w14:textId="77777777" w:rsidR="00BE294D" w:rsidRPr="00BF1E68" w:rsidRDefault="00BE294D" w:rsidP="00316C39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Minutes of the </w:t>
            </w:r>
            <w:r w:rsidR="00BC786E" w:rsidRPr="00BF1E68">
              <w:rPr>
                <w:rFonts w:ascii="Arial" w:hAnsi="Arial" w:cs="Arial"/>
                <w:sz w:val="22"/>
                <w:szCs w:val="22"/>
              </w:rPr>
              <w:t>previous</w:t>
            </w:r>
            <w:r w:rsidRPr="00BF1E68">
              <w:rPr>
                <w:rFonts w:ascii="Arial" w:hAnsi="Arial" w:cs="Arial"/>
                <w:sz w:val="22"/>
                <w:szCs w:val="22"/>
              </w:rPr>
              <w:t xml:space="preserve"> meeting</w:t>
            </w:r>
          </w:p>
          <w:p w14:paraId="7F96E464" w14:textId="7A6A5886" w:rsidR="00475FDB" w:rsidRPr="00BF1E68" w:rsidRDefault="00475FDB" w:rsidP="00316C39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Fine – all approved</w:t>
            </w:r>
          </w:p>
        </w:tc>
        <w:tc>
          <w:tcPr>
            <w:tcW w:w="1035" w:type="dxa"/>
          </w:tcPr>
          <w:p w14:paraId="475CDD6E" w14:textId="5063388D" w:rsidR="00BE294D" w:rsidRPr="00BF1E68" w:rsidRDefault="003D373D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AH</w:t>
            </w:r>
          </w:p>
        </w:tc>
        <w:tc>
          <w:tcPr>
            <w:tcW w:w="854" w:type="dxa"/>
          </w:tcPr>
          <w:p w14:paraId="3FB2155B" w14:textId="4EE8DC7F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51836225" w14:textId="2DEA276A" w:rsidTr="1DF11CB6">
        <w:tc>
          <w:tcPr>
            <w:tcW w:w="775" w:type="dxa"/>
          </w:tcPr>
          <w:p w14:paraId="00B46CB8" w14:textId="49B96C9E" w:rsidR="00BE294D" w:rsidRPr="00BF1E68" w:rsidRDefault="0031023A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11:</w:t>
            </w:r>
            <w:r w:rsidR="00A61A55" w:rsidRPr="00BF1E68">
              <w:rPr>
                <w:rFonts w:ascii="Arial" w:hAnsi="Arial" w:cs="Arial"/>
                <w:sz w:val="22"/>
                <w:szCs w:val="22"/>
              </w:rPr>
              <w:t>3</w:t>
            </w:r>
            <w:r w:rsidR="002F69E5" w:rsidRPr="00BF1E6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</w:tcPr>
          <w:p w14:paraId="4B6CA3FC" w14:textId="4C74BF8B" w:rsidR="00BE294D" w:rsidRPr="00BF1E68" w:rsidRDefault="00CF12DF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827" w:type="dxa"/>
          </w:tcPr>
          <w:p w14:paraId="3BA9EE3B" w14:textId="77777777" w:rsidR="00237B56" w:rsidRPr="00BF1E68" w:rsidRDefault="00BE294D" w:rsidP="00AB5659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AOCB including Record of Conflicts of Interest </w:t>
            </w:r>
          </w:p>
          <w:p w14:paraId="07F15CD7" w14:textId="44AE5A5A" w:rsidR="007925FC" w:rsidRPr="00BF1E68" w:rsidRDefault="00511F05" w:rsidP="00AB5659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Sophie – not a conflict but noted that she now works for Archaeology Scotland. Might need to recruit </w:t>
            </w:r>
            <w:r w:rsidR="00E146C3" w:rsidRPr="00BF1E68">
              <w:rPr>
                <w:rFonts w:ascii="Arial" w:hAnsi="Arial" w:cs="Arial"/>
                <w:sz w:val="24"/>
                <w:szCs w:val="24"/>
              </w:rPr>
              <w:t>a new commercial representative.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14:paraId="4778C7AF" w14:textId="2A975F94" w:rsidR="00BE294D" w:rsidRPr="00BF1E68" w:rsidRDefault="003D373D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AH</w:t>
            </w:r>
          </w:p>
        </w:tc>
        <w:tc>
          <w:tcPr>
            <w:tcW w:w="854" w:type="dxa"/>
          </w:tcPr>
          <w:p w14:paraId="0AF6E1CE" w14:textId="44EACEA0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0701861B" w14:textId="3C415C93" w:rsidTr="1DF11CB6">
        <w:tc>
          <w:tcPr>
            <w:tcW w:w="775" w:type="dxa"/>
          </w:tcPr>
          <w:p w14:paraId="49DC45F1" w14:textId="0D65B502" w:rsidR="00BE294D" w:rsidRPr="00BF1E68" w:rsidRDefault="004C1281" w:rsidP="00F8112A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11:35</w:t>
            </w:r>
          </w:p>
        </w:tc>
        <w:tc>
          <w:tcPr>
            <w:tcW w:w="814" w:type="dxa"/>
          </w:tcPr>
          <w:p w14:paraId="38590E91" w14:textId="3294425C" w:rsidR="00BE294D" w:rsidRPr="00BF1E68" w:rsidRDefault="00CF12DF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827" w:type="dxa"/>
          </w:tcPr>
          <w:p w14:paraId="78B6CB09" w14:textId="77777777" w:rsidR="00BE294D" w:rsidRPr="00BF1E68" w:rsidRDefault="00BE294D" w:rsidP="00316C39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Matters arising</w:t>
            </w:r>
            <w:r w:rsidR="00420513" w:rsidRPr="00BF1E68">
              <w:rPr>
                <w:rFonts w:ascii="Arial" w:hAnsi="Arial" w:cs="Arial"/>
                <w:sz w:val="22"/>
                <w:szCs w:val="22"/>
              </w:rPr>
              <w:t>: Actions from last meeting</w:t>
            </w:r>
          </w:p>
          <w:p w14:paraId="6D4937EC" w14:textId="77777777" w:rsidR="001121AD" w:rsidRPr="00BF1E68" w:rsidRDefault="001121AD" w:rsidP="001121A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Most actions are complete</w:t>
            </w:r>
            <w:r w:rsidR="00306EF4" w:rsidRPr="00BF1E68">
              <w:rPr>
                <w:rFonts w:ascii="Arial" w:hAnsi="Arial" w:cs="Arial"/>
                <w:sz w:val="24"/>
                <w:szCs w:val="24"/>
              </w:rPr>
              <w:t>.</w:t>
            </w:r>
            <w:r w:rsidR="00AB44E8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90A472" w14:textId="4A778432" w:rsidR="00306EF4" w:rsidRPr="00BF1E68" w:rsidRDefault="00AB44E8" w:rsidP="001121AD">
            <w:pPr>
              <w:pStyle w:val="NoSpacing"/>
              <w:rPr>
                <w:rFonts w:ascii="Arial" w:hAnsi="Arial" w:cs="Arial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SAS review comments</w:t>
            </w:r>
            <w:r w:rsidR="001121AD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EF6" w:rsidRPr="00BF1E68">
              <w:rPr>
                <w:rFonts w:ascii="Arial" w:hAnsi="Arial" w:cs="Arial"/>
                <w:sz w:val="24"/>
                <w:szCs w:val="24"/>
              </w:rPr>
              <w:t>–</w:t>
            </w:r>
            <w:r w:rsidR="001121AD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EF6" w:rsidRPr="00BF1E68">
              <w:rPr>
                <w:rFonts w:ascii="Arial" w:hAnsi="Arial" w:cs="Arial"/>
                <w:sz w:val="24"/>
                <w:szCs w:val="24"/>
              </w:rPr>
              <w:t>Andy H asked for comments on the review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of Scotland’s Archaeology Strategy as completed in April 2025. No formal </w:t>
            </w:r>
            <w:r w:rsidR="00583EF6" w:rsidRPr="00BF1E68">
              <w:rPr>
                <w:rFonts w:ascii="Arial" w:hAnsi="Arial" w:cs="Arial"/>
                <w:sz w:val="24"/>
                <w:szCs w:val="24"/>
              </w:rPr>
              <w:t>comments were received, this action now closed.</w:t>
            </w:r>
          </w:p>
        </w:tc>
        <w:tc>
          <w:tcPr>
            <w:tcW w:w="1035" w:type="dxa"/>
          </w:tcPr>
          <w:p w14:paraId="043978B4" w14:textId="38F33B60" w:rsidR="00BE294D" w:rsidRPr="00BF1E68" w:rsidRDefault="003D373D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AH</w:t>
            </w:r>
          </w:p>
        </w:tc>
        <w:tc>
          <w:tcPr>
            <w:tcW w:w="854" w:type="dxa"/>
          </w:tcPr>
          <w:p w14:paraId="32894AD8" w14:textId="7F05B0A1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57772F76" w14:textId="58091955" w:rsidTr="1DF11CB6">
        <w:tc>
          <w:tcPr>
            <w:tcW w:w="775" w:type="dxa"/>
          </w:tcPr>
          <w:p w14:paraId="5ABBABB8" w14:textId="07CBB1C0" w:rsidR="00BE294D" w:rsidRPr="00BF1E68" w:rsidRDefault="004C1281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11:50</w:t>
            </w:r>
          </w:p>
        </w:tc>
        <w:tc>
          <w:tcPr>
            <w:tcW w:w="814" w:type="dxa"/>
          </w:tcPr>
          <w:p w14:paraId="04DE4FC2" w14:textId="5F01F6BA" w:rsidR="00BE294D" w:rsidRPr="00BF1E68" w:rsidRDefault="004C128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827" w:type="dxa"/>
          </w:tcPr>
          <w:p w14:paraId="2778CD73" w14:textId="77777777" w:rsidR="00966660" w:rsidRPr="00BF1E68" w:rsidRDefault="00BE294D" w:rsidP="008F403F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Committee membership</w:t>
            </w:r>
            <w:r w:rsidR="00A64AE4" w:rsidRPr="00BF1E68">
              <w:rPr>
                <w:rFonts w:ascii="Arial" w:hAnsi="Arial" w:cs="Arial"/>
                <w:sz w:val="22"/>
                <w:szCs w:val="22"/>
              </w:rPr>
              <w:t>, appointment of new Chair</w:t>
            </w:r>
            <w:r w:rsidR="008F403F" w:rsidRPr="00BF1E68">
              <w:rPr>
                <w:rFonts w:ascii="Arial" w:hAnsi="Arial" w:cs="Arial"/>
                <w:sz w:val="22"/>
                <w:szCs w:val="22"/>
              </w:rPr>
              <w:t>, job description</w:t>
            </w:r>
            <w:r w:rsidR="000C5CEA" w:rsidRPr="00BF1E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660" w:rsidRPr="00BF1E6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F403F" w:rsidRPr="00BF1E68">
              <w:rPr>
                <w:rFonts w:ascii="Arial" w:hAnsi="Arial" w:cs="Arial"/>
                <w:sz w:val="22"/>
                <w:szCs w:val="22"/>
              </w:rPr>
              <w:t>process for recruitment</w:t>
            </w:r>
            <w:r w:rsidR="00016B32" w:rsidRPr="00BF1E68">
              <w:rPr>
                <w:rFonts w:ascii="Arial" w:hAnsi="Arial" w:cs="Arial"/>
                <w:sz w:val="22"/>
                <w:szCs w:val="22"/>
              </w:rPr>
              <w:t xml:space="preserve"> (being dealt with at the end)</w:t>
            </w:r>
          </w:p>
          <w:p w14:paraId="6EBE6415" w14:textId="5BC7DE8B" w:rsidR="00C04FF4" w:rsidRPr="00BF1E68" w:rsidRDefault="00C04FF4" w:rsidP="008F403F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Jon Henderson </w:t>
            </w:r>
            <w:r w:rsidR="00D31A6B" w:rsidRPr="00BF1E68">
              <w:rPr>
                <w:rFonts w:ascii="Arial" w:hAnsi="Arial" w:cs="Arial"/>
                <w:sz w:val="24"/>
                <w:szCs w:val="24"/>
              </w:rPr>
              <w:t>has requested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Catriona Pickard</w:t>
            </w:r>
            <w:r w:rsidR="009C574D" w:rsidRPr="00BF1E68">
              <w:rPr>
                <w:rFonts w:ascii="Arial" w:hAnsi="Arial" w:cs="Arial"/>
                <w:sz w:val="24"/>
                <w:szCs w:val="24"/>
              </w:rPr>
              <w:t xml:space="preserve"> as uni</w:t>
            </w:r>
            <w:r w:rsidR="00D31A6B" w:rsidRPr="00BF1E68">
              <w:rPr>
                <w:rFonts w:ascii="Arial" w:hAnsi="Arial" w:cs="Arial"/>
                <w:sz w:val="24"/>
                <w:szCs w:val="24"/>
              </w:rPr>
              <w:t>versity</w:t>
            </w:r>
            <w:r w:rsidR="009C574D" w:rsidRPr="00BF1E68">
              <w:rPr>
                <w:rFonts w:ascii="Arial" w:hAnsi="Arial" w:cs="Arial"/>
                <w:sz w:val="24"/>
                <w:szCs w:val="24"/>
              </w:rPr>
              <w:t xml:space="preserve"> rep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>, but we will likely need to advertise this position</w:t>
            </w:r>
          </w:p>
          <w:p w14:paraId="2E3EBDD7" w14:textId="5B291C79" w:rsidR="00091D12" w:rsidRPr="00BF1E68" w:rsidRDefault="00182D40" w:rsidP="008F403F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Jane Downes has suggested Ingrid Mainland as the science rep. This science rep position was advertised widely but there 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>were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no applications. M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>E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has submitted a poll to the committee as to </w:t>
            </w:r>
            <w:r w:rsidRPr="00BF1E68">
              <w:rPr>
                <w:rFonts w:ascii="Arial" w:hAnsi="Arial" w:cs="Arial"/>
                <w:sz w:val="24"/>
                <w:szCs w:val="24"/>
              </w:rPr>
              <w:lastRenderedPageBreak/>
              <w:t>whether they agree she should be the rep.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 xml:space="preserve"> Awaiting the results. </w:t>
            </w:r>
          </w:p>
          <w:p w14:paraId="5B6A4E41" w14:textId="33962507" w:rsidR="00277823" w:rsidRPr="00BF1E68" w:rsidRDefault="00A34AEF" w:rsidP="008F403F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182D40" w:rsidRPr="00BF1E68">
              <w:rPr>
                <w:rFonts w:ascii="Arial" w:hAnsi="Arial" w:cs="Arial"/>
                <w:sz w:val="24"/>
                <w:szCs w:val="24"/>
              </w:rPr>
              <w:t xml:space="preserve">Is advertisement required for the </w:t>
            </w:r>
            <w:proofErr w:type="spellStart"/>
            <w:r w:rsidR="00182D40" w:rsidRPr="00BF1E68">
              <w:rPr>
                <w:rFonts w:ascii="Arial" w:hAnsi="Arial" w:cs="Arial"/>
                <w:sz w:val="24"/>
                <w:szCs w:val="24"/>
              </w:rPr>
              <w:t>uni</w:t>
            </w:r>
            <w:proofErr w:type="spellEnd"/>
            <w:r w:rsidR="00182D40" w:rsidRPr="00BF1E68">
              <w:rPr>
                <w:rFonts w:ascii="Arial" w:hAnsi="Arial" w:cs="Arial"/>
                <w:sz w:val="24"/>
                <w:szCs w:val="24"/>
              </w:rPr>
              <w:t xml:space="preserve"> replacement?</w:t>
            </w:r>
            <w:r w:rsidR="00277823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D40" w:rsidRPr="00BF1E68">
              <w:rPr>
                <w:rFonts w:ascii="Arial" w:hAnsi="Arial" w:cs="Arial"/>
                <w:sz w:val="24"/>
                <w:szCs w:val="24"/>
              </w:rPr>
              <w:t>(KO/AH)</w:t>
            </w:r>
          </w:p>
          <w:p w14:paraId="6C82229F" w14:textId="3409FEB3" w:rsidR="00D8783D" w:rsidRPr="00BF1E68" w:rsidRDefault="00A34AEF" w:rsidP="008F403F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182D40" w:rsidRPr="00BF1E68">
              <w:rPr>
                <w:rFonts w:ascii="Arial" w:hAnsi="Arial" w:cs="Arial"/>
                <w:sz w:val="24"/>
                <w:szCs w:val="24"/>
              </w:rPr>
              <w:t xml:space="preserve">Will Jon Henderson now </w:t>
            </w:r>
            <w:proofErr w:type="gramStart"/>
            <w:r w:rsidR="00182D40" w:rsidRPr="00BF1E68">
              <w:rPr>
                <w:rFonts w:ascii="Arial" w:hAnsi="Arial" w:cs="Arial"/>
                <w:sz w:val="24"/>
                <w:szCs w:val="24"/>
              </w:rPr>
              <w:t>revert back</w:t>
            </w:r>
            <w:proofErr w:type="gramEnd"/>
            <w:r w:rsidR="00182D40" w:rsidRPr="00BF1E68">
              <w:rPr>
                <w:rFonts w:ascii="Arial" w:hAnsi="Arial" w:cs="Arial"/>
                <w:sz w:val="24"/>
                <w:szCs w:val="24"/>
              </w:rPr>
              <w:t xml:space="preserve"> to Marine rep only? (KO/ AH)</w:t>
            </w:r>
          </w:p>
        </w:tc>
        <w:tc>
          <w:tcPr>
            <w:tcW w:w="1035" w:type="dxa"/>
          </w:tcPr>
          <w:p w14:paraId="24D0B390" w14:textId="7BB2AF21" w:rsidR="00BE294D" w:rsidRPr="00BF1E68" w:rsidRDefault="00361B8A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lastRenderedPageBreak/>
              <w:t>AH</w:t>
            </w:r>
          </w:p>
        </w:tc>
        <w:tc>
          <w:tcPr>
            <w:tcW w:w="854" w:type="dxa"/>
          </w:tcPr>
          <w:p w14:paraId="701DBC0D" w14:textId="67DF9453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16A982F0" w14:textId="77777777" w:rsidTr="1DF11CB6">
        <w:tc>
          <w:tcPr>
            <w:tcW w:w="9305" w:type="dxa"/>
            <w:gridSpan w:val="5"/>
            <w:shd w:val="clear" w:color="auto" w:fill="BFBFBF" w:themeFill="background1" w:themeFillShade="BF"/>
          </w:tcPr>
          <w:p w14:paraId="263D3F13" w14:textId="3FD7979E" w:rsidR="003D373D" w:rsidRPr="00BF1E68" w:rsidRDefault="003D373D" w:rsidP="00E84AE1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Marketing / Communications / Review</w:t>
            </w:r>
          </w:p>
        </w:tc>
      </w:tr>
      <w:tr w:rsidR="003D373D" w:rsidRPr="00BF1E68" w14:paraId="57B38D5C" w14:textId="77777777" w:rsidTr="1DF11CB6">
        <w:tc>
          <w:tcPr>
            <w:tcW w:w="775" w:type="dxa"/>
          </w:tcPr>
          <w:p w14:paraId="6124AFF1" w14:textId="7FF9BE29" w:rsidR="00BE294D" w:rsidRPr="00BF1E68" w:rsidRDefault="000F6B85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12:</w:t>
            </w:r>
            <w:r w:rsidR="00F8112A" w:rsidRPr="00BF1E6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14" w:type="dxa"/>
          </w:tcPr>
          <w:p w14:paraId="4E18F058" w14:textId="1B68D318" w:rsidR="00BE294D" w:rsidRPr="00BF1E68" w:rsidRDefault="004C128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827" w:type="dxa"/>
          </w:tcPr>
          <w:p w14:paraId="50FAF0A6" w14:textId="77777777" w:rsidR="00BE294D" w:rsidRPr="00BF1E68" w:rsidRDefault="00743543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Strategy Communications: Forward Planning </w:t>
            </w:r>
            <w:r w:rsidR="00751E6F" w:rsidRPr="00BF1E68">
              <w:rPr>
                <w:rFonts w:ascii="Arial" w:hAnsi="Arial" w:cs="Arial"/>
                <w:sz w:val="22"/>
                <w:szCs w:val="22"/>
              </w:rPr>
              <w:t>2026+</w:t>
            </w:r>
          </w:p>
          <w:p w14:paraId="1DFEA432" w14:textId="0D4634CE" w:rsidR="00F91532" w:rsidRPr="00BF1E68" w:rsidRDefault="006171E4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Arch Strat review 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BF1E68">
              <w:rPr>
                <w:rFonts w:ascii="Arial" w:hAnsi="Arial" w:cs="Arial"/>
                <w:sz w:val="24"/>
                <w:szCs w:val="24"/>
              </w:rPr>
              <w:t>successfully launched at ELBAC</w:t>
            </w:r>
          </w:p>
          <w:p w14:paraId="61E6CEDB" w14:textId="77777777" w:rsidR="00B71335" w:rsidRPr="00BF1E68" w:rsidRDefault="00B71335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0D602E" w14:textId="74139CDC" w:rsidR="0038145B" w:rsidRPr="00BF1E68" w:rsidRDefault="00534154" w:rsidP="0038145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Social</w:t>
            </w:r>
            <w:r w:rsidR="00B71335" w:rsidRPr="00BF1E68">
              <w:rPr>
                <w:rFonts w:ascii="Arial" w:hAnsi="Arial" w:cs="Arial"/>
                <w:sz w:val="24"/>
                <w:szCs w:val="24"/>
              </w:rPr>
              <w:t xml:space="preserve"> media has reduced after stopped Twitter/ X. </w:t>
            </w:r>
            <w:r w:rsidR="001A14DA" w:rsidRPr="00BF1E68">
              <w:rPr>
                <w:rFonts w:ascii="Arial" w:hAnsi="Arial" w:cs="Arial"/>
                <w:sz w:val="24"/>
                <w:szCs w:val="24"/>
              </w:rPr>
              <w:t>Need to look again at feasibility of comms plan and who takes lead on social media</w:t>
            </w:r>
            <w:r w:rsidR="00B71335" w:rsidRPr="00BF1E68">
              <w:rPr>
                <w:rFonts w:ascii="Arial" w:hAnsi="Arial" w:cs="Arial"/>
                <w:sz w:val="24"/>
                <w:szCs w:val="24"/>
              </w:rPr>
              <w:t>. Also need to assess</w:t>
            </w:r>
            <w:r w:rsidR="001A14DA" w:rsidRPr="00BF1E68">
              <w:rPr>
                <w:rFonts w:ascii="Arial" w:hAnsi="Arial" w:cs="Arial"/>
                <w:sz w:val="24"/>
                <w:szCs w:val="24"/>
              </w:rPr>
              <w:t xml:space="preserve"> if it continues</w:t>
            </w:r>
            <w:r w:rsidR="001E70FB" w:rsidRPr="00BF1E68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B71335" w:rsidRPr="00BF1E68">
              <w:rPr>
                <w:rFonts w:ascii="Arial" w:hAnsi="Arial" w:cs="Arial"/>
                <w:sz w:val="24"/>
                <w:szCs w:val="24"/>
              </w:rPr>
              <w:t xml:space="preserve">perhaps </w:t>
            </w:r>
            <w:r w:rsidR="001E70FB" w:rsidRPr="00BF1E68">
              <w:rPr>
                <w:rFonts w:ascii="Arial" w:hAnsi="Arial" w:cs="Arial"/>
                <w:sz w:val="24"/>
                <w:szCs w:val="24"/>
              </w:rPr>
              <w:t>look at different ways forward.</w:t>
            </w:r>
            <w:r w:rsidR="0038145B" w:rsidRPr="00BF1E68">
              <w:rPr>
                <w:rFonts w:ascii="Arial" w:hAnsi="Arial" w:cs="Arial"/>
                <w:sz w:val="24"/>
                <w:szCs w:val="24"/>
              </w:rPr>
              <w:t xml:space="preserve"> Think about the mode of communication – not just social media.</w:t>
            </w:r>
          </w:p>
          <w:p w14:paraId="3A54415B" w14:textId="77777777" w:rsidR="00B71335" w:rsidRPr="00BF1E68" w:rsidRDefault="00B71335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EF2AB2B" w14:textId="77777777" w:rsidR="0017786D" w:rsidRPr="00BF1E68" w:rsidRDefault="007D4762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To move forward we need to understand the stats </w:t>
            </w:r>
          </w:p>
          <w:p w14:paraId="004C3385" w14:textId="77777777" w:rsidR="00791948" w:rsidRPr="00BF1E68" w:rsidRDefault="0079194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6ABFBA" w14:textId="0B7478DF" w:rsidR="00AA6626" w:rsidRPr="00BF1E68" w:rsidRDefault="007D4762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 w:rsidR="0017786D" w:rsidRPr="00BF1E68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BF1E68">
              <w:rPr>
                <w:rFonts w:ascii="Arial" w:hAnsi="Arial" w:cs="Arial"/>
                <w:sz w:val="24"/>
                <w:szCs w:val="24"/>
              </w:rPr>
              <w:t>pull out the stats to inform discussion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>KO/CS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54A96CB" w14:textId="77777777" w:rsidR="0017786D" w:rsidRPr="00BF1E68" w:rsidRDefault="0017786D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FBCFF55" w14:textId="34A45F18" w:rsidR="007D4762" w:rsidRPr="00BF1E68" w:rsidRDefault="007D4762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Be wary of being too b</w:t>
            </w:r>
            <w:r w:rsidR="003E5E68" w:rsidRPr="00BF1E68">
              <w:rPr>
                <w:rFonts w:ascii="Arial" w:hAnsi="Arial" w:cs="Arial"/>
                <w:sz w:val="24"/>
                <w:szCs w:val="24"/>
              </w:rPr>
              <w:t>road,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keep focused and need to understand what is working</w:t>
            </w:r>
            <w:r w:rsidR="009B69D0" w:rsidRPr="00BF1E68">
              <w:rPr>
                <w:rFonts w:ascii="Arial" w:hAnsi="Arial" w:cs="Arial"/>
                <w:sz w:val="24"/>
                <w:szCs w:val="24"/>
              </w:rPr>
              <w:t>, what audiences we are reaching,</w:t>
            </w:r>
            <w:r w:rsidR="003E5E68" w:rsidRPr="00BF1E68">
              <w:rPr>
                <w:rFonts w:ascii="Arial" w:hAnsi="Arial" w:cs="Arial"/>
                <w:sz w:val="24"/>
                <w:szCs w:val="24"/>
              </w:rPr>
              <w:t xml:space="preserve"> where there</w:t>
            </w:r>
            <w:r w:rsidR="009B69D0" w:rsidRPr="00BF1E68">
              <w:rPr>
                <w:rFonts w:ascii="Arial" w:hAnsi="Arial" w:cs="Arial"/>
                <w:sz w:val="24"/>
                <w:szCs w:val="24"/>
              </w:rPr>
              <w:t xml:space="preserve"> are there gaps</w:t>
            </w:r>
            <w:r w:rsidR="003E5E68" w:rsidRPr="00BF1E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EB84BE" w14:textId="77777777" w:rsidR="00791948" w:rsidRPr="00BF1E68" w:rsidRDefault="0079194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95BF03" w14:textId="01CDB8D9" w:rsidR="003E5E68" w:rsidRPr="00BF1E68" w:rsidRDefault="003E5E6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Need to understand the algorithms, it isn’t just what you post but what you like and re-post too</w:t>
            </w:r>
          </w:p>
          <w:p w14:paraId="1180652A" w14:textId="77777777" w:rsidR="003E5E68" w:rsidRPr="00BF1E68" w:rsidRDefault="003E5E6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D94780" w14:textId="712C7AF6" w:rsidR="003E5E68" w:rsidRPr="00BF1E68" w:rsidRDefault="003E5E6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>Action</w:t>
            </w:r>
            <w:r w:rsidRPr="00BF1E68">
              <w:rPr>
                <w:rFonts w:ascii="Arial" w:hAnsi="Arial" w:cs="Arial"/>
                <w:sz w:val="24"/>
                <w:szCs w:val="24"/>
              </w:rPr>
              <w:t>: K</w:t>
            </w:r>
            <w:r w:rsidR="0012199F" w:rsidRPr="00BF1E68">
              <w:rPr>
                <w:rFonts w:ascii="Arial" w:hAnsi="Arial" w:cs="Arial"/>
                <w:sz w:val="24"/>
                <w:szCs w:val="24"/>
              </w:rPr>
              <w:t>O</w:t>
            </w:r>
            <w:r w:rsidR="009B69D0" w:rsidRPr="00BF1E68">
              <w:rPr>
                <w:rFonts w:ascii="Arial" w:hAnsi="Arial" w:cs="Arial"/>
                <w:sz w:val="24"/>
                <w:szCs w:val="24"/>
              </w:rPr>
              <w:t xml:space="preserve"> to review what has been done by Kelsi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and Craig</w:t>
            </w:r>
            <w:r w:rsidR="009B69D0" w:rsidRPr="00BF1E68">
              <w:rPr>
                <w:rFonts w:ascii="Arial" w:hAnsi="Arial" w:cs="Arial"/>
                <w:sz w:val="24"/>
                <w:szCs w:val="24"/>
              </w:rPr>
              <w:t xml:space="preserve"> to inform going forward. </w:t>
            </w:r>
          </w:p>
          <w:p w14:paraId="08D9DA56" w14:textId="77777777" w:rsidR="003E5E68" w:rsidRPr="00BF1E68" w:rsidRDefault="003E5E6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DC109C" w14:textId="1D98C568" w:rsidR="009B69D0" w:rsidRPr="00BF1E68" w:rsidRDefault="009B69D0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Capacity</w:t>
            </w:r>
            <w:r w:rsidR="00982E53" w:rsidRPr="00BF1E68">
              <w:rPr>
                <w:rFonts w:ascii="Arial" w:hAnsi="Arial" w:cs="Arial"/>
                <w:sz w:val="24"/>
                <w:szCs w:val="24"/>
              </w:rPr>
              <w:t>/ resource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is an issue with delivering this </w:t>
            </w:r>
          </w:p>
          <w:p w14:paraId="603E5E07" w14:textId="4C391FE4" w:rsidR="00F66179" w:rsidRPr="00BF1E68" w:rsidRDefault="00590785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– does this need a person to drive and liaise with the</w:t>
            </w:r>
            <w:r w:rsidR="001013BF" w:rsidRPr="00BF1E68">
              <w:rPr>
                <w:rFonts w:ascii="Arial" w:hAnsi="Arial" w:cs="Arial"/>
                <w:sz w:val="24"/>
                <w:szCs w:val="24"/>
              </w:rPr>
              <w:t xml:space="preserve"> leads to put out content</w:t>
            </w:r>
            <w:r w:rsidR="003E5E68" w:rsidRPr="00BF1E6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503E779" w14:textId="77777777" w:rsidR="007667FF" w:rsidRPr="00BF1E68" w:rsidRDefault="007667FF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AD4100" w14:textId="49A36994" w:rsidR="00791948" w:rsidRPr="00BF1E68" w:rsidRDefault="007667FF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With capacity reducing from</w:t>
            </w:r>
            <w:r w:rsidR="00B34035" w:rsidRPr="00BF1E68">
              <w:rPr>
                <w:rFonts w:ascii="Arial" w:hAnsi="Arial" w:cs="Arial"/>
                <w:sz w:val="24"/>
                <w:szCs w:val="24"/>
              </w:rPr>
              <w:t xml:space="preserve"> HES,</w:t>
            </w:r>
            <w:r w:rsidR="00D4786B" w:rsidRPr="00BF1E68">
              <w:rPr>
                <w:rFonts w:ascii="Arial" w:hAnsi="Arial" w:cs="Arial"/>
                <w:sz w:val="24"/>
                <w:szCs w:val="24"/>
              </w:rPr>
              <w:t xml:space="preserve"> should</w:t>
            </w:r>
            <w:r w:rsidR="00B34035" w:rsidRPr="00BF1E68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CF1422" w:rsidRPr="00BF1E68">
              <w:rPr>
                <w:rFonts w:ascii="Arial" w:hAnsi="Arial" w:cs="Arial"/>
                <w:sz w:val="24"/>
                <w:szCs w:val="24"/>
              </w:rPr>
              <w:t>committee post</w:t>
            </w:r>
            <w:r w:rsidR="00D2671D" w:rsidRPr="00BF1E68">
              <w:rPr>
                <w:rFonts w:ascii="Arial" w:hAnsi="Arial" w:cs="Arial"/>
                <w:sz w:val="24"/>
                <w:szCs w:val="24"/>
              </w:rPr>
              <w:t xml:space="preserve"> with a focus on comms be created</w:t>
            </w:r>
            <w:r w:rsidR="00CF1422" w:rsidRPr="00BF1E68">
              <w:rPr>
                <w:rFonts w:ascii="Arial" w:hAnsi="Arial" w:cs="Arial"/>
                <w:sz w:val="24"/>
                <w:szCs w:val="24"/>
              </w:rPr>
              <w:t xml:space="preserve"> and advertise</w:t>
            </w:r>
            <w:r w:rsidR="00D2671D" w:rsidRPr="00BF1E68">
              <w:rPr>
                <w:rFonts w:ascii="Arial" w:hAnsi="Arial" w:cs="Arial"/>
                <w:sz w:val="24"/>
                <w:szCs w:val="24"/>
              </w:rPr>
              <w:t>d</w:t>
            </w:r>
          </w:p>
          <w:p w14:paraId="74A36008" w14:textId="77777777" w:rsidR="00791948" w:rsidRPr="00BF1E68" w:rsidRDefault="00791948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8654E6" w14:textId="52761FC2" w:rsidR="005162DE" w:rsidRPr="00BF1E68" w:rsidRDefault="00CF1422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71D" w:rsidRPr="00BF1E68">
              <w:rPr>
                <w:rFonts w:ascii="Arial" w:hAnsi="Arial" w:cs="Arial"/>
                <w:sz w:val="24"/>
                <w:szCs w:val="24"/>
              </w:rPr>
              <w:t xml:space="preserve">This position would need to take </w:t>
            </w:r>
            <w:r w:rsidR="00E7607F" w:rsidRPr="00BF1E68">
              <w:rPr>
                <w:rFonts w:ascii="Arial" w:hAnsi="Arial" w:cs="Arial"/>
                <w:sz w:val="24"/>
                <w:szCs w:val="24"/>
              </w:rPr>
              <w:t>ownership of the comms plan, which also</w:t>
            </w:r>
            <w:r w:rsidR="00597BAE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607F" w:rsidRPr="00BF1E68">
              <w:rPr>
                <w:rFonts w:ascii="Arial" w:hAnsi="Arial" w:cs="Arial"/>
                <w:sz w:val="24"/>
                <w:szCs w:val="24"/>
              </w:rPr>
              <w:t>should have a long term (5-year)</w:t>
            </w:r>
            <w:r w:rsidR="003764D3" w:rsidRPr="00BF1E68">
              <w:rPr>
                <w:rFonts w:ascii="Arial" w:hAnsi="Arial" w:cs="Arial"/>
                <w:sz w:val="24"/>
                <w:szCs w:val="24"/>
              </w:rPr>
              <w:t xml:space="preserve"> view. </w:t>
            </w:r>
          </w:p>
          <w:p w14:paraId="105B59B1" w14:textId="77777777" w:rsidR="00BD7535" w:rsidRPr="00BF1E68" w:rsidRDefault="00BD7535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402C114" w14:textId="399919F8" w:rsidR="005162DE" w:rsidRPr="00BF1E68" w:rsidRDefault="005162DE" w:rsidP="00B713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Action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27378D" w:rsidRPr="00BF1E68">
              <w:rPr>
                <w:rFonts w:ascii="Arial" w:hAnsi="Arial" w:cs="Arial"/>
                <w:sz w:val="24"/>
                <w:szCs w:val="24"/>
              </w:rPr>
              <w:t>EJ to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assess where we are </w:t>
            </w:r>
            <w:proofErr w:type="gramStart"/>
            <w:r w:rsidRPr="00BF1E68">
              <w:rPr>
                <w:rFonts w:ascii="Arial" w:hAnsi="Arial" w:cs="Arial"/>
                <w:sz w:val="24"/>
                <w:szCs w:val="24"/>
              </w:rPr>
              <w:t>at the moment</w:t>
            </w:r>
            <w:proofErr w:type="gramEnd"/>
            <w:r w:rsidRPr="00BF1E68">
              <w:rPr>
                <w:rFonts w:ascii="Arial" w:hAnsi="Arial" w:cs="Arial"/>
                <w:sz w:val="24"/>
                <w:szCs w:val="24"/>
              </w:rPr>
              <w:t xml:space="preserve"> with comms plan and come up with recommendation</w:t>
            </w:r>
            <w:r w:rsidR="00AC04B7" w:rsidRPr="00BF1E68">
              <w:rPr>
                <w:rFonts w:ascii="Arial" w:hAnsi="Arial" w:cs="Arial"/>
                <w:sz w:val="24"/>
                <w:szCs w:val="24"/>
              </w:rPr>
              <w:t>s. Jan deadline</w:t>
            </w:r>
          </w:p>
          <w:p w14:paraId="2DC93D08" w14:textId="1B801F6E" w:rsidR="00CF1422" w:rsidRPr="00BF1E68" w:rsidRDefault="00CF1422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</w:tcPr>
          <w:p w14:paraId="1C372650" w14:textId="180A2B93" w:rsidR="00BE294D" w:rsidRPr="00BF1E68" w:rsidRDefault="00656A37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lastRenderedPageBreak/>
              <w:t>AH/KO</w:t>
            </w:r>
          </w:p>
        </w:tc>
        <w:tc>
          <w:tcPr>
            <w:tcW w:w="854" w:type="dxa"/>
          </w:tcPr>
          <w:p w14:paraId="0AC58CB4" w14:textId="18560EE5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CED944F" w:rsidRPr="00BF1E68" w14:paraId="25B0A63A" w14:textId="77777777" w:rsidTr="1DF11CB6">
        <w:tc>
          <w:tcPr>
            <w:tcW w:w="775" w:type="dxa"/>
          </w:tcPr>
          <w:p w14:paraId="0326FD3B" w14:textId="69C21C12" w:rsidR="00BE294D" w:rsidRPr="00BF1E68" w:rsidRDefault="00FD1765" w:rsidP="3CED944F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12:10</w:t>
            </w:r>
          </w:p>
        </w:tc>
        <w:tc>
          <w:tcPr>
            <w:tcW w:w="814" w:type="dxa"/>
          </w:tcPr>
          <w:p w14:paraId="7F5E43CE" w14:textId="31065AB8" w:rsidR="3CED944F" w:rsidRPr="00BF1E68" w:rsidRDefault="004C1281" w:rsidP="00E84AE1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827" w:type="dxa"/>
          </w:tcPr>
          <w:p w14:paraId="7D159798" w14:textId="77777777" w:rsidR="3CED944F" w:rsidRPr="00BF1E68" w:rsidRDefault="3CED944F" w:rsidP="3CED944F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202</w:t>
            </w:r>
            <w:r w:rsidR="000F6B85" w:rsidRPr="00BF1E68">
              <w:rPr>
                <w:rFonts w:ascii="Arial" w:hAnsi="Arial" w:cs="Arial"/>
                <w:sz w:val="22"/>
                <w:szCs w:val="22"/>
              </w:rPr>
              <w:t>5</w:t>
            </w:r>
            <w:r w:rsidRPr="00BF1E68">
              <w:rPr>
                <w:rFonts w:ascii="Arial" w:hAnsi="Arial" w:cs="Arial"/>
                <w:sz w:val="22"/>
                <w:szCs w:val="22"/>
              </w:rPr>
              <w:t xml:space="preserve"> Annual Review</w:t>
            </w:r>
            <w:r w:rsidR="006C1644" w:rsidRPr="00BF1E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1E6F" w:rsidRPr="00BF1E68">
              <w:rPr>
                <w:rFonts w:ascii="Arial" w:hAnsi="Arial" w:cs="Arial"/>
                <w:sz w:val="22"/>
                <w:szCs w:val="22"/>
              </w:rPr>
              <w:t>launch and dissemination</w:t>
            </w:r>
          </w:p>
          <w:p w14:paraId="6FFAF374" w14:textId="223C827B" w:rsidR="00591CDB" w:rsidRPr="00BF1E68" w:rsidRDefault="00591CDB" w:rsidP="3CED94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Launc</w:t>
            </w:r>
            <w:r w:rsidR="00DC7636" w:rsidRPr="00BF1E68">
              <w:rPr>
                <w:rFonts w:ascii="Arial" w:hAnsi="Arial" w:cs="Arial"/>
                <w:sz w:val="24"/>
                <w:szCs w:val="24"/>
              </w:rPr>
              <w:t>h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3764D3" w:rsidRPr="00BF1E68">
              <w:rPr>
                <w:rFonts w:ascii="Arial" w:hAnsi="Arial" w:cs="Arial"/>
                <w:sz w:val="24"/>
                <w:szCs w:val="24"/>
              </w:rPr>
              <w:t xml:space="preserve">successfully 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3764D3" w:rsidRPr="00BF1E68">
              <w:rPr>
                <w:rFonts w:ascii="Arial" w:hAnsi="Arial" w:cs="Arial"/>
                <w:sz w:val="24"/>
                <w:szCs w:val="24"/>
              </w:rPr>
              <w:t>AR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at ELBAC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as above. Now available on the SAS website</w:t>
            </w:r>
          </w:p>
        </w:tc>
        <w:tc>
          <w:tcPr>
            <w:tcW w:w="1035" w:type="dxa"/>
          </w:tcPr>
          <w:p w14:paraId="2ED434F2" w14:textId="37056F15" w:rsidR="7FBD7E34" w:rsidRPr="00BF1E68" w:rsidRDefault="00656A37" w:rsidP="1DF11CB6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KO/AR</w:t>
            </w:r>
          </w:p>
        </w:tc>
        <w:tc>
          <w:tcPr>
            <w:tcW w:w="854" w:type="dxa"/>
          </w:tcPr>
          <w:p w14:paraId="53699095" w14:textId="7EB1AAE0" w:rsidR="3CED944F" w:rsidRPr="00BF1E68" w:rsidRDefault="3CED944F" w:rsidP="3CED944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4AB4F1EF" w14:textId="77777777" w:rsidTr="1DF11CB6">
        <w:tc>
          <w:tcPr>
            <w:tcW w:w="9305" w:type="dxa"/>
            <w:gridSpan w:val="5"/>
            <w:shd w:val="clear" w:color="auto" w:fill="BFBFBF" w:themeFill="background1" w:themeFillShade="BF"/>
          </w:tcPr>
          <w:p w14:paraId="347369F7" w14:textId="72427BEA" w:rsidR="003D373D" w:rsidRPr="00BF1E68" w:rsidRDefault="003D373D" w:rsidP="00E84AE1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Looking Back (Last Quarter: Delivery Plan Update)</w:t>
            </w:r>
          </w:p>
        </w:tc>
      </w:tr>
      <w:tr w:rsidR="003D373D" w:rsidRPr="00BF1E68" w14:paraId="4E3BC75F" w14:textId="3FC42753" w:rsidTr="1DF11CB6">
        <w:tc>
          <w:tcPr>
            <w:tcW w:w="775" w:type="dxa"/>
          </w:tcPr>
          <w:p w14:paraId="28B88128" w14:textId="6738C2B2" w:rsidR="00BE294D" w:rsidRPr="00BF1E68" w:rsidRDefault="00F8112A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12.</w:t>
            </w:r>
            <w:r w:rsidR="00A2534F" w:rsidRPr="00BF1E6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4" w:type="dxa"/>
          </w:tcPr>
          <w:p w14:paraId="1264ABE5" w14:textId="548AF8EF" w:rsidR="00BE294D" w:rsidRPr="00BF1E68" w:rsidRDefault="004C128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827" w:type="dxa"/>
          </w:tcPr>
          <w:p w14:paraId="5D825915" w14:textId="77777777" w:rsidR="00BE294D" w:rsidRPr="00BF1E68" w:rsidRDefault="00BE294D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Delivery Plan Key Highlights: Aim one – Delivering Archaeology</w:t>
            </w:r>
          </w:p>
          <w:p w14:paraId="11CEDF57" w14:textId="63B479D0" w:rsidR="00787CCE" w:rsidRPr="00BF1E68" w:rsidRDefault="007E6CA3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HES-wide corporate approach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to Scotland’s Archaeology Strategy 2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is important and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is currently under discussion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0C5A1C" w14:textId="3B16D458" w:rsidR="00DC7636" w:rsidRPr="00BF1E68" w:rsidRDefault="00787CCE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7E6CA3" w:rsidRPr="00BF1E68">
              <w:rPr>
                <w:rFonts w:ascii="Arial" w:hAnsi="Arial" w:cs="Arial"/>
                <w:sz w:val="24"/>
                <w:szCs w:val="24"/>
              </w:rPr>
              <w:t>Need steer</w:t>
            </w:r>
            <w:r w:rsidR="00833ED9" w:rsidRPr="00BF1E68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>SSAC re</w:t>
            </w:r>
            <w:r w:rsidR="007E6CA3" w:rsidRPr="00BF1E68">
              <w:rPr>
                <w:rFonts w:ascii="Arial" w:hAnsi="Arial" w:cs="Arial"/>
                <w:sz w:val="24"/>
                <w:szCs w:val="24"/>
              </w:rPr>
              <w:t xml:space="preserve"> what support they are looking for from HES.</w:t>
            </w:r>
            <w:r w:rsidR="00B716DB" w:rsidRPr="00BF1E68">
              <w:rPr>
                <w:rFonts w:ascii="Arial" w:hAnsi="Arial" w:cs="Arial"/>
                <w:sz w:val="24"/>
                <w:szCs w:val="24"/>
              </w:rPr>
              <w:t xml:space="preserve"> What are the benefits of having HES in the room</w:t>
            </w:r>
            <w:r w:rsidR="000A1E58" w:rsidRPr="00BF1E68">
              <w:rPr>
                <w:rFonts w:ascii="Arial" w:hAnsi="Arial" w:cs="Arial"/>
                <w:sz w:val="24"/>
                <w:szCs w:val="24"/>
              </w:rPr>
              <w:t>. Should be asking more from HES</w:t>
            </w:r>
            <w:r w:rsidR="000B6B59" w:rsidRPr="00BF1E68">
              <w:rPr>
                <w:rFonts w:ascii="Arial" w:hAnsi="Arial" w:cs="Arial"/>
                <w:sz w:val="24"/>
                <w:szCs w:val="24"/>
              </w:rPr>
              <w:t>?</w:t>
            </w:r>
            <w:r w:rsidR="00F54E62" w:rsidRPr="00BF1E68">
              <w:rPr>
                <w:rFonts w:ascii="Arial" w:hAnsi="Arial" w:cs="Arial"/>
                <w:sz w:val="24"/>
                <w:szCs w:val="24"/>
              </w:rPr>
              <w:t xml:space="preserve"> (All)</w:t>
            </w:r>
          </w:p>
          <w:p w14:paraId="0CA5EF65" w14:textId="05A773F4" w:rsidR="000B6B59" w:rsidRPr="00BF1E68" w:rsidRDefault="00694A3F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Is there space for money assistance from NMS and MGS for delivery of museums work? MGS </w:t>
            </w:r>
            <w:proofErr w:type="gramStart"/>
            <w:r w:rsidRPr="00BF1E68">
              <w:rPr>
                <w:rFonts w:ascii="Arial" w:hAnsi="Arial" w:cs="Arial"/>
                <w:sz w:val="24"/>
                <w:szCs w:val="24"/>
              </w:rPr>
              <w:t>in particular on</w:t>
            </w:r>
            <w:proofErr w:type="gramEnd"/>
            <w:r w:rsidRPr="00BF1E68">
              <w:rPr>
                <w:rFonts w:ascii="Arial" w:hAnsi="Arial" w:cs="Arial"/>
                <w:sz w:val="24"/>
                <w:szCs w:val="24"/>
              </w:rPr>
              <w:t xml:space="preserve"> sector pilot funding</w:t>
            </w:r>
            <w:r w:rsidR="00322E27" w:rsidRPr="00BF1E68">
              <w:rPr>
                <w:rFonts w:ascii="Arial" w:hAnsi="Arial" w:cs="Arial"/>
                <w:sz w:val="24"/>
                <w:szCs w:val="24"/>
              </w:rPr>
              <w:t xml:space="preserve"> (more about resilience)</w:t>
            </w:r>
            <w:r w:rsidR="004C7B49" w:rsidRPr="00BF1E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82AA5D" w14:textId="77777777" w:rsidR="00E23095" w:rsidRPr="00BF1E68" w:rsidRDefault="00E23095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Do we need someone on the committee to look for more diverse routes of funding for committee activity – needs a business plan? It is beyond funding the individual aims</w:t>
            </w:r>
          </w:p>
          <w:p w14:paraId="79C64379" w14:textId="6074FEBC" w:rsidR="00FE0480" w:rsidRPr="00BF1E68" w:rsidRDefault="004C7B49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4F75BB" w:rsidRPr="00BF1E68">
              <w:rPr>
                <w:rFonts w:ascii="Arial" w:hAnsi="Arial" w:cs="Arial"/>
                <w:sz w:val="24"/>
                <w:szCs w:val="24"/>
              </w:rPr>
              <w:t xml:space="preserve">AH 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4F75BB" w:rsidRPr="00BF1E68">
              <w:rPr>
                <w:rFonts w:ascii="Arial" w:hAnsi="Arial" w:cs="Arial"/>
                <w:sz w:val="24"/>
                <w:szCs w:val="24"/>
              </w:rPr>
              <w:t>write a business plan on how much is costs to deliver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the committee</w:t>
            </w:r>
            <w:r w:rsidR="004F75BB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973CF9" w14:textId="3F15CD96" w:rsidR="00345DB8" w:rsidRPr="00BF1E68" w:rsidRDefault="004C7B49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345DB8" w:rsidRPr="00BF1E68">
              <w:rPr>
                <w:rFonts w:ascii="Arial" w:hAnsi="Arial" w:cs="Arial"/>
                <w:sz w:val="24"/>
                <w:szCs w:val="24"/>
              </w:rPr>
              <w:t>C</w:t>
            </w:r>
            <w:r w:rsidR="00FD76D6" w:rsidRPr="00BF1E68">
              <w:rPr>
                <w:rFonts w:ascii="Arial" w:hAnsi="Arial" w:cs="Arial"/>
                <w:sz w:val="24"/>
                <w:szCs w:val="24"/>
              </w:rPr>
              <w:t>J</w:t>
            </w:r>
            <w:r w:rsidR="00345DB8" w:rsidRPr="00BF1E68">
              <w:rPr>
                <w:rFonts w:ascii="Arial" w:hAnsi="Arial" w:cs="Arial"/>
                <w:sz w:val="24"/>
                <w:szCs w:val="24"/>
              </w:rPr>
              <w:t xml:space="preserve"> going t</w:t>
            </w:r>
            <w:r w:rsidR="00AF6DC6" w:rsidRPr="00BF1E68">
              <w:rPr>
                <w:rFonts w:ascii="Arial" w:hAnsi="Arial" w:cs="Arial"/>
                <w:sz w:val="24"/>
                <w:szCs w:val="24"/>
              </w:rPr>
              <w:t>o</w:t>
            </w:r>
            <w:r w:rsidR="00F26708" w:rsidRPr="00BF1E68">
              <w:rPr>
                <w:rFonts w:ascii="Arial" w:hAnsi="Arial" w:cs="Arial"/>
                <w:sz w:val="24"/>
                <w:szCs w:val="24"/>
              </w:rPr>
              <w:t xml:space="preserve"> help</w:t>
            </w:r>
            <w:r w:rsidR="009416E9" w:rsidRPr="00BF1E68">
              <w:rPr>
                <w:rFonts w:ascii="Arial" w:hAnsi="Arial" w:cs="Arial"/>
                <w:sz w:val="24"/>
                <w:szCs w:val="24"/>
              </w:rPr>
              <w:t xml:space="preserve"> drafting questions to feed into the</w:t>
            </w:r>
            <w:r w:rsidR="00E21FB7" w:rsidRPr="00BF1E68">
              <w:rPr>
                <w:rFonts w:ascii="Arial" w:hAnsi="Arial" w:cs="Arial"/>
                <w:sz w:val="24"/>
                <w:szCs w:val="24"/>
              </w:rPr>
              <w:t xml:space="preserve"> ELT paper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being written by Kirsty &amp; Lisa</w:t>
            </w:r>
          </w:p>
          <w:p w14:paraId="3B23247E" w14:textId="6E8CAAE6" w:rsidR="0054732A" w:rsidRPr="00BF1E68" w:rsidRDefault="0054732A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</w:tcPr>
          <w:p w14:paraId="16A527A0" w14:textId="7F3780B3" w:rsidR="00BE294D" w:rsidRPr="00BF1E68" w:rsidRDefault="003D373D" w:rsidP="003D373D">
            <w:pPr>
              <w:spacing w:after="120" w:line="240" w:lineRule="auto"/>
              <w:ind w:left="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KO</w:t>
            </w:r>
          </w:p>
        </w:tc>
        <w:tc>
          <w:tcPr>
            <w:tcW w:w="854" w:type="dxa"/>
          </w:tcPr>
          <w:p w14:paraId="63256481" w14:textId="38E6D0FF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1FC999F0" w14:textId="77777777" w:rsidTr="1DF11CB6">
        <w:tc>
          <w:tcPr>
            <w:tcW w:w="775" w:type="dxa"/>
          </w:tcPr>
          <w:p w14:paraId="286F051B" w14:textId="5149B346" w:rsidR="00BE294D" w:rsidRPr="00BF1E68" w:rsidRDefault="00A2534F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814" w:type="dxa"/>
          </w:tcPr>
          <w:p w14:paraId="16AAD7E0" w14:textId="38F3F208" w:rsidR="00BE294D" w:rsidRPr="00BF1E68" w:rsidRDefault="4361947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4C1281" w:rsidRPr="00BF1E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827" w:type="dxa"/>
          </w:tcPr>
          <w:p w14:paraId="10847636" w14:textId="77777777" w:rsidR="00BE294D" w:rsidRPr="00BF1E68" w:rsidRDefault="00BE294D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Delivery Plan Key Highlights: Aim two – Enhancing Understanding</w:t>
            </w:r>
          </w:p>
          <w:p w14:paraId="03BF85BD" w14:textId="28593DF0" w:rsidR="00AA1363" w:rsidRPr="00BF1E68" w:rsidRDefault="00AA1363" w:rsidP="00B0243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SE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regional research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framework </w:t>
            </w:r>
            <w:r w:rsidR="008B6E74" w:rsidRPr="00BF1E68">
              <w:rPr>
                <w:rFonts w:ascii="Arial" w:hAnsi="Arial" w:cs="Arial"/>
                <w:sz w:val="24"/>
                <w:szCs w:val="24"/>
              </w:rPr>
              <w:t>is now published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E86A44" w14:textId="6FF2BD55" w:rsidR="00AA1363" w:rsidRPr="00BF1E68" w:rsidRDefault="00AA1363" w:rsidP="00B0243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NE partnership is successful for funding</w:t>
            </w:r>
            <w:r w:rsidR="00791948" w:rsidRPr="00BF1E68">
              <w:rPr>
                <w:rFonts w:ascii="Arial" w:hAnsi="Arial" w:cs="Arial"/>
                <w:sz w:val="24"/>
                <w:szCs w:val="24"/>
              </w:rPr>
              <w:t xml:space="preserve"> and NE regional framework will go ahead</w:t>
            </w:r>
          </w:p>
          <w:p w14:paraId="5639D70E" w14:textId="399B75FC" w:rsidR="004D6405" w:rsidRPr="00BF1E68" w:rsidRDefault="004F5408" w:rsidP="00B0243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Bid for impact and insight into the research frameworks</w:t>
            </w:r>
            <w:r w:rsidR="005B2F32" w:rsidRPr="00BF1E68">
              <w:rPr>
                <w:rFonts w:ascii="Arial" w:hAnsi="Arial" w:cs="Arial"/>
                <w:sz w:val="24"/>
                <w:szCs w:val="24"/>
              </w:rPr>
              <w:t xml:space="preserve"> has been submitted</w:t>
            </w:r>
          </w:p>
          <w:p w14:paraId="33287D13" w14:textId="1442DFD8" w:rsidR="00B0243D" w:rsidRPr="00BF1E68" w:rsidRDefault="00B0243D" w:rsidP="00B0243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14:paraId="33530D6E" w14:textId="76F77677" w:rsidR="00BE294D" w:rsidRPr="00BF1E68" w:rsidRDefault="003D373D" w:rsidP="003D373D">
            <w:pPr>
              <w:spacing w:after="120" w:line="240" w:lineRule="auto"/>
              <w:ind w:left="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HS</w:t>
            </w:r>
          </w:p>
        </w:tc>
        <w:tc>
          <w:tcPr>
            <w:tcW w:w="854" w:type="dxa"/>
          </w:tcPr>
          <w:p w14:paraId="14371266" w14:textId="7514C56D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27277B5D" w14:textId="2C8DA266" w:rsidTr="1DF11CB6">
        <w:tc>
          <w:tcPr>
            <w:tcW w:w="775" w:type="dxa"/>
          </w:tcPr>
          <w:p w14:paraId="60DB4A3A" w14:textId="3EF28F23" w:rsidR="001C347D" w:rsidRPr="00BF1E68" w:rsidRDefault="00A2534F" w:rsidP="001C347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12:</w:t>
            </w:r>
            <w:r w:rsidR="00E755F4" w:rsidRPr="00BF1E68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814" w:type="dxa"/>
          </w:tcPr>
          <w:p w14:paraId="665C59EE" w14:textId="6386D755" w:rsidR="00BE294D" w:rsidRPr="00BF1E68" w:rsidRDefault="4361947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4C1281" w:rsidRPr="00BF1E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827" w:type="dxa"/>
          </w:tcPr>
          <w:p w14:paraId="2D5C070B" w14:textId="77777777" w:rsidR="00BE294D" w:rsidRPr="00BF1E68" w:rsidRDefault="00BE294D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Delivery Plan Key Highlights: Aim three – Caring and Protecting </w:t>
            </w:r>
          </w:p>
          <w:p w14:paraId="74B252F6" w14:textId="50ECD937" w:rsidR="00EC5B77" w:rsidRPr="00BF1E68" w:rsidRDefault="007A7242" w:rsidP="009E35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lastRenderedPageBreak/>
              <w:t>ALGAO</w:t>
            </w:r>
            <w:r w:rsidR="009E35A7" w:rsidRPr="00BF1E68">
              <w:rPr>
                <w:rFonts w:ascii="Arial" w:hAnsi="Arial" w:cs="Arial"/>
                <w:sz w:val="24"/>
                <w:szCs w:val="24"/>
              </w:rPr>
              <w:t xml:space="preserve"> are now officially a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spokesperson for COSLA</w:t>
            </w:r>
            <w:r w:rsidR="00262552" w:rsidRPr="00BF1E68">
              <w:rPr>
                <w:rFonts w:ascii="Arial" w:hAnsi="Arial" w:cs="Arial"/>
                <w:sz w:val="24"/>
                <w:szCs w:val="24"/>
              </w:rPr>
              <w:t xml:space="preserve"> on OPOF</w:t>
            </w:r>
            <w:r w:rsidR="009E35A7" w:rsidRPr="00BF1E68">
              <w:rPr>
                <w:rFonts w:ascii="Arial" w:hAnsi="Arial" w:cs="Arial"/>
                <w:sz w:val="24"/>
                <w:szCs w:val="24"/>
              </w:rPr>
              <w:t xml:space="preserve"> group</w:t>
            </w:r>
          </w:p>
          <w:p w14:paraId="11EEECCC" w14:textId="1AD412C7" w:rsidR="00CC140D" w:rsidRPr="00BF1E68" w:rsidRDefault="0080193A" w:rsidP="009E35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CIfA offered j</w:t>
            </w:r>
            <w:r w:rsidR="00CC140D" w:rsidRPr="00BF1E68">
              <w:rPr>
                <w:rFonts w:ascii="Arial" w:hAnsi="Arial" w:cs="Arial"/>
                <w:sz w:val="24"/>
                <w:szCs w:val="24"/>
              </w:rPr>
              <w:t>oint training opportunities for Before the Museum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awareness. It</w:t>
            </w:r>
            <w:r w:rsidR="00CC140D" w:rsidRPr="00BF1E68">
              <w:rPr>
                <w:rFonts w:ascii="Arial" w:hAnsi="Arial" w:cs="Arial"/>
                <w:sz w:val="24"/>
                <w:szCs w:val="24"/>
              </w:rPr>
              <w:t xml:space="preserve"> seems to be embedded and working fine,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however,</w:t>
            </w:r>
            <w:r w:rsidR="00CC140D" w:rsidRPr="00BF1E68">
              <w:rPr>
                <w:rFonts w:ascii="Arial" w:hAnsi="Arial" w:cs="Arial"/>
                <w:sz w:val="24"/>
                <w:szCs w:val="24"/>
              </w:rPr>
              <w:t xml:space="preserve"> still bits to be </w:t>
            </w:r>
            <w:r w:rsidR="00885713" w:rsidRPr="00BF1E68">
              <w:rPr>
                <w:rFonts w:ascii="Arial" w:hAnsi="Arial" w:cs="Arial"/>
                <w:sz w:val="24"/>
                <w:szCs w:val="24"/>
              </w:rPr>
              <w:t>smoothed out with TTU etc, box grants and how that will work</w:t>
            </w:r>
            <w:r w:rsidR="0022721F" w:rsidRPr="00BF1E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46DB5A" w14:textId="77777777" w:rsidR="0080193A" w:rsidRPr="00BF1E68" w:rsidRDefault="0080193A" w:rsidP="009E35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FF2F82B" w14:textId="2481108C" w:rsidR="005F08F9" w:rsidRPr="00BF1E68" w:rsidRDefault="0080193A" w:rsidP="009E35A7">
            <w:pPr>
              <w:pStyle w:val="NoSpacing"/>
              <w:rPr>
                <w:rFonts w:ascii="Arial" w:hAnsi="Arial" w:cs="Arial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Action: </w:t>
            </w:r>
            <w:r w:rsidR="005F08F9" w:rsidRPr="00BF1E68">
              <w:rPr>
                <w:rFonts w:ascii="Arial" w:hAnsi="Arial" w:cs="Arial"/>
                <w:sz w:val="24"/>
                <w:szCs w:val="24"/>
              </w:rPr>
              <w:t>C</w:t>
            </w:r>
            <w:r w:rsidR="00FD76D6" w:rsidRPr="00BF1E68">
              <w:rPr>
                <w:rFonts w:ascii="Arial" w:hAnsi="Arial" w:cs="Arial"/>
                <w:sz w:val="24"/>
                <w:szCs w:val="24"/>
              </w:rPr>
              <w:t>J</w:t>
            </w:r>
            <w:r w:rsidR="005F08F9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5330" w:rsidRPr="00BF1E6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5F08F9" w:rsidRPr="00BF1E68">
              <w:rPr>
                <w:rFonts w:ascii="Arial" w:hAnsi="Arial" w:cs="Arial"/>
                <w:sz w:val="24"/>
                <w:szCs w:val="24"/>
              </w:rPr>
              <w:t xml:space="preserve">share </w:t>
            </w:r>
            <w:r w:rsidRPr="00BF1E68">
              <w:rPr>
                <w:rFonts w:ascii="Arial" w:hAnsi="Arial" w:cs="Arial"/>
                <w:sz w:val="24"/>
                <w:szCs w:val="24"/>
              </w:rPr>
              <w:t>method for</w:t>
            </w:r>
            <w:r w:rsidR="00E55330" w:rsidRPr="00BF1E68">
              <w:rPr>
                <w:rFonts w:ascii="Arial" w:hAnsi="Arial" w:cs="Arial"/>
                <w:sz w:val="24"/>
                <w:szCs w:val="24"/>
              </w:rPr>
              <w:t xml:space="preserve"> identifying time spend on a project</w:t>
            </w:r>
            <w:r w:rsidR="00AF7F17" w:rsidRPr="00BF1E68">
              <w:rPr>
                <w:rFonts w:ascii="Arial" w:hAnsi="Arial" w:cs="Arial"/>
                <w:sz w:val="24"/>
                <w:szCs w:val="24"/>
              </w:rPr>
              <w:t xml:space="preserve"> to aid</w:t>
            </w:r>
            <w:r w:rsidR="00B6146A" w:rsidRPr="00BF1E68">
              <w:rPr>
                <w:rFonts w:ascii="Arial" w:hAnsi="Arial" w:cs="Arial"/>
                <w:sz w:val="24"/>
                <w:szCs w:val="24"/>
              </w:rPr>
              <w:t xml:space="preserve"> prep for</w:t>
            </w:r>
            <w:r w:rsidR="00AF7F17" w:rsidRPr="00BF1E68">
              <w:rPr>
                <w:rFonts w:ascii="Arial" w:hAnsi="Arial" w:cs="Arial"/>
                <w:sz w:val="24"/>
                <w:szCs w:val="24"/>
              </w:rPr>
              <w:t xml:space="preserve"> any future aim</w:t>
            </w:r>
            <w:r w:rsidR="00B6146A" w:rsidRPr="00BF1E68">
              <w:rPr>
                <w:rFonts w:ascii="Arial" w:hAnsi="Arial" w:cs="Arial"/>
                <w:sz w:val="24"/>
                <w:szCs w:val="24"/>
              </w:rPr>
              <w:t xml:space="preserve"> 3 grant applications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14:paraId="3A58BE10" w14:textId="3B2113BC" w:rsidR="00BE294D" w:rsidRPr="00BF1E68" w:rsidRDefault="00E85628" w:rsidP="003D373D">
            <w:pPr>
              <w:spacing w:after="120" w:line="240" w:lineRule="auto"/>
              <w:ind w:left="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lastRenderedPageBreak/>
              <w:t>HAW/AR</w:t>
            </w:r>
          </w:p>
        </w:tc>
        <w:tc>
          <w:tcPr>
            <w:tcW w:w="854" w:type="dxa"/>
          </w:tcPr>
          <w:p w14:paraId="509BEE5B" w14:textId="04DB889E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5A8D215E" w14:textId="091407F5" w:rsidTr="1DF11CB6">
        <w:tc>
          <w:tcPr>
            <w:tcW w:w="775" w:type="dxa"/>
          </w:tcPr>
          <w:p w14:paraId="50DFE3AE" w14:textId="1729B353" w:rsidR="00BE294D" w:rsidRPr="00BF1E68" w:rsidRDefault="00E755F4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12:40</w:t>
            </w:r>
          </w:p>
        </w:tc>
        <w:tc>
          <w:tcPr>
            <w:tcW w:w="814" w:type="dxa"/>
          </w:tcPr>
          <w:p w14:paraId="30B46E6F" w14:textId="5F4843D1" w:rsidR="00BE294D" w:rsidRPr="00BF1E68" w:rsidRDefault="00BE294D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4C1281" w:rsidRPr="00BF1E6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827" w:type="dxa"/>
          </w:tcPr>
          <w:p w14:paraId="75A56036" w14:textId="77777777" w:rsidR="00BE294D" w:rsidRPr="00BF1E68" w:rsidRDefault="00BE294D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Delivery Plan Key Highlights: Aim four – Encouraging Greater Engagement </w:t>
            </w:r>
          </w:p>
          <w:p w14:paraId="1D57EBA6" w14:textId="77777777" w:rsidR="00EF0C4F" w:rsidRPr="00BF1E68" w:rsidRDefault="00EF0C4F" w:rsidP="005E24B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926917" w14:textId="77777777" w:rsidR="00D61C90" w:rsidRPr="00BF1E68" w:rsidRDefault="00D61C90" w:rsidP="005E24B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No additional comments were received on the submitted report</w:t>
            </w:r>
            <w:r w:rsidR="00762254" w:rsidRPr="00BF1E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FD7563" w14:textId="6DCF805E" w:rsidR="00762254" w:rsidRPr="00BF1E68" w:rsidRDefault="00762254" w:rsidP="005E24B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737AA3" w:rsidRPr="00BF1E68">
              <w:rPr>
                <w:rFonts w:ascii="Arial" w:hAnsi="Arial" w:cs="Arial"/>
                <w:sz w:val="24"/>
                <w:szCs w:val="24"/>
              </w:rPr>
              <w:t xml:space="preserve">why AS activities such as Adopt a Monument are not part of the reporting process. They are not </w:t>
            </w:r>
            <w:r w:rsidR="00A91100" w:rsidRPr="00BF1E68">
              <w:rPr>
                <w:rFonts w:ascii="Arial" w:hAnsi="Arial" w:cs="Arial"/>
                <w:sz w:val="24"/>
                <w:szCs w:val="24"/>
              </w:rPr>
              <w:t>listed as delivery plan objectives, because Archaeology Scotland’s lead role is focused more on learning and inclusion activities.</w:t>
            </w:r>
          </w:p>
        </w:tc>
        <w:tc>
          <w:tcPr>
            <w:tcW w:w="1035" w:type="dxa"/>
          </w:tcPr>
          <w:p w14:paraId="47B53815" w14:textId="667A85E0" w:rsidR="00BE294D" w:rsidRPr="00BF1E68" w:rsidRDefault="0091082F" w:rsidP="003D373D">
            <w:pPr>
              <w:spacing w:after="120" w:line="240" w:lineRule="auto"/>
              <w:ind w:left="-69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F1E68">
              <w:rPr>
                <w:rFonts w:ascii="Arial" w:hAnsi="Arial" w:cs="Arial"/>
                <w:sz w:val="22"/>
                <w:szCs w:val="22"/>
              </w:rPr>
              <w:t>GMcG</w:t>
            </w:r>
            <w:proofErr w:type="spellEnd"/>
          </w:p>
        </w:tc>
        <w:tc>
          <w:tcPr>
            <w:tcW w:w="854" w:type="dxa"/>
          </w:tcPr>
          <w:p w14:paraId="6081EEE2" w14:textId="25067C4E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373D" w:rsidRPr="00BF1E68" w14:paraId="237195EE" w14:textId="73B64CBC" w:rsidTr="1DF11CB6">
        <w:tc>
          <w:tcPr>
            <w:tcW w:w="775" w:type="dxa"/>
          </w:tcPr>
          <w:p w14:paraId="684AE6AD" w14:textId="101B25C2" w:rsidR="00BE294D" w:rsidRPr="00BF1E68" w:rsidRDefault="008931C9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13:</w:t>
            </w:r>
            <w:r w:rsidR="00E755F4" w:rsidRPr="00BF1E6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14" w:type="dxa"/>
          </w:tcPr>
          <w:p w14:paraId="7345FB25" w14:textId="30833717" w:rsidR="00BE294D" w:rsidRPr="00BF1E68" w:rsidRDefault="00BE294D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4C1281" w:rsidRPr="00BF1E6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827" w:type="dxa"/>
          </w:tcPr>
          <w:p w14:paraId="6F89C4F5" w14:textId="77777777" w:rsidR="00BE294D" w:rsidRPr="00BF1E68" w:rsidRDefault="00BE294D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Delivery Plan Key Highlights: Aim five – Innovation and Skills</w:t>
            </w:r>
            <w:r w:rsidR="002A4A27" w:rsidRPr="00BF1E6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8130D77" w14:textId="77777777" w:rsidR="006D0FDE" w:rsidRPr="00BF1E68" w:rsidRDefault="006B75D1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Positive Herald article about skills</w:t>
            </w:r>
          </w:p>
          <w:p w14:paraId="5EC0BF23" w14:textId="5478348F" w:rsidR="006B75D1" w:rsidRPr="00BF1E68" w:rsidRDefault="009A6F27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LB now on the </w:t>
            </w:r>
            <w:r w:rsidR="00BD3919" w:rsidRPr="00BF1E68">
              <w:rPr>
                <w:rFonts w:ascii="Arial" w:hAnsi="Arial" w:cs="Arial"/>
                <w:sz w:val="24"/>
                <w:szCs w:val="24"/>
              </w:rPr>
              <w:t xml:space="preserve">SIP skills &amp; expertise group to represent heritage science </w:t>
            </w:r>
            <w:r w:rsidR="00B066D5" w:rsidRPr="00BF1E68">
              <w:rPr>
                <w:rFonts w:ascii="Arial" w:hAnsi="Arial" w:cs="Arial"/>
                <w:sz w:val="24"/>
                <w:szCs w:val="24"/>
              </w:rPr>
              <w:t>pillar</w:t>
            </w:r>
          </w:p>
        </w:tc>
        <w:tc>
          <w:tcPr>
            <w:tcW w:w="1035" w:type="dxa"/>
          </w:tcPr>
          <w:p w14:paraId="30C258BF" w14:textId="2CA13A6A" w:rsidR="00BE294D" w:rsidRPr="00BF1E68" w:rsidRDefault="004F2D48" w:rsidP="0091082F">
            <w:pPr>
              <w:spacing w:after="120" w:line="240" w:lineRule="auto"/>
              <w:ind w:left="-6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CJ/L</w:t>
            </w:r>
            <w:r w:rsidR="0091082F" w:rsidRPr="00BF1E6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4" w:type="dxa"/>
          </w:tcPr>
          <w:p w14:paraId="33AAB312" w14:textId="08F473AD" w:rsidR="00BE294D" w:rsidRPr="00BF1E68" w:rsidRDefault="00BE294D" w:rsidP="003D373D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049" w:rsidRPr="00BF1E68" w14:paraId="5E3C8031" w14:textId="77777777" w:rsidTr="1DF11CB6">
        <w:tc>
          <w:tcPr>
            <w:tcW w:w="9305" w:type="dxa"/>
            <w:gridSpan w:val="5"/>
            <w:shd w:val="clear" w:color="auto" w:fill="BFBFBF" w:themeFill="background1" w:themeFillShade="BF"/>
          </w:tcPr>
          <w:p w14:paraId="253430AF" w14:textId="60680FEA" w:rsidR="00E01049" w:rsidRPr="00BF1E68" w:rsidRDefault="00E01049" w:rsidP="00E84AE1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Break for Lunch</w:t>
            </w:r>
          </w:p>
        </w:tc>
      </w:tr>
      <w:tr w:rsidR="003D373D" w:rsidRPr="00BF1E68" w14:paraId="01513E8B" w14:textId="77777777" w:rsidTr="1DF11CB6">
        <w:tc>
          <w:tcPr>
            <w:tcW w:w="9305" w:type="dxa"/>
            <w:gridSpan w:val="5"/>
            <w:shd w:val="clear" w:color="auto" w:fill="BFBFBF" w:themeFill="background1" w:themeFillShade="BF"/>
          </w:tcPr>
          <w:p w14:paraId="10A411F3" w14:textId="145D729D" w:rsidR="003D373D" w:rsidRPr="00BF1E68" w:rsidRDefault="003D373D" w:rsidP="00E84AE1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b/>
                <w:bCs/>
                <w:sz w:val="22"/>
                <w:szCs w:val="22"/>
              </w:rPr>
              <w:t>Looking Forward</w:t>
            </w:r>
          </w:p>
        </w:tc>
      </w:tr>
      <w:tr w:rsidR="006757F7" w:rsidRPr="00BF1E68" w14:paraId="19401397" w14:textId="77777777" w:rsidTr="1DF11CB6">
        <w:tc>
          <w:tcPr>
            <w:tcW w:w="775" w:type="dxa"/>
          </w:tcPr>
          <w:p w14:paraId="082DCB02" w14:textId="71682A00" w:rsidR="006757F7" w:rsidRPr="00BF1E68" w:rsidRDefault="00E755F4" w:rsidP="001C347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13:30</w:t>
            </w:r>
          </w:p>
        </w:tc>
        <w:tc>
          <w:tcPr>
            <w:tcW w:w="814" w:type="dxa"/>
          </w:tcPr>
          <w:p w14:paraId="5FD1C7D1" w14:textId="15C9F48F" w:rsidR="006757F7" w:rsidRPr="00BF1E68" w:rsidRDefault="00902547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FE4F03" w:rsidRPr="00BF1E6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827" w:type="dxa"/>
          </w:tcPr>
          <w:p w14:paraId="0A0711C8" w14:textId="77777777" w:rsidR="006757F7" w:rsidRPr="00BF1E68" w:rsidRDefault="738E4AAD" w:rsidP="1DF11CB6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 xml:space="preserve">SAS 2 </w:t>
            </w:r>
            <w:r w:rsidR="00656A37" w:rsidRPr="00BF1E68">
              <w:rPr>
                <w:rFonts w:ascii="Arial" w:hAnsi="Arial" w:cs="Arial"/>
                <w:sz w:val="22"/>
                <w:szCs w:val="22"/>
              </w:rPr>
              <w:t>drafting and consultation</w:t>
            </w:r>
          </w:p>
          <w:p w14:paraId="2B2C180D" w14:textId="07FF2BE1" w:rsidR="00B65D4B" w:rsidRPr="00BF1E68" w:rsidRDefault="00226988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Need to consider</w:t>
            </w:r>
            <w:r w:rsidR="00D366FD" w:rsidRPr="00BF1E68">
              <w:rPr>
                <w:rFonts w:ascii="Arial" w:hAnsi="Arial" w:cs="Arial"/>
                <w:sz w:val="24"/>
                <w:szCs w:val="24"/>
              </w:rPr>
              <w:t xml:space="preserve"> audiences</w:t>
            </w:r>
            <w:r w:rsidR="00404401" w:rsidRPr="00BF1E68">
              <w:rPr>
                <w:rFonts w:ascii="Arial" w:hAnsi="Arial" w:cs="Arial"/>
                <w:sz w:val="24"/>
                <w:szCs w:val="24"/>
              </w:rPr>
              <w:t xml:space="preserve"> and be clear who they are what we want out of the consulta</w:t>
            </w:r>
            <w:r w:rsidR="001A5069" w:rsidRPr="00BF1E68">
              <w:rPr>
                <w:rFonts w:ascii="Arial" w:hAnsi="Arial" w:cs="Arial"/>
                <w:sz w:val="24"/>
                <w:szCs w:val="24"/>
              </w:rPr>
              <w:t>tion</w:t>
            </w:r>
          </w:p>
          <w:p w14:paraId="37D50266" w14:textId="7E4475A6" w:rsidR="00122D9C" w:rsidRPr="00BF1E68" w:rsidRDefault="00122D9C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Stakeholder mapping for consultation</w:t>
            </w:r>
            <w:r w:rsidR="00A14698" w:rsidRPr="00BF1E68">
              <w:rPr>
                <w:rFonts w:ascii="Arial" w:hAnsi="Arial" w:cs="Arial"/>
                <w:sz w:val="24"/>
                <w:szCs w:val="24"/>
              </w:rPr>
              <w:t xml:space="preserve"> might be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useful</w:t>
            </w:r>
          </w:p>
          <w:p w14:paraId="364ED12C" w14:textId="7C542B89" w:rsidR="005E7078" w:rsidRPr="00BF1E68" w:rsidRDefault="005E7078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Some</w:t>
            </w:r>
            <w:r w:rsidR="00226988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4867" w:rsidRPr="00BF1E68">
              <w:rPr>
                <w:rFonts w:ascii="Arial" w:hAnsi="Arial" w:cs="Arial"/>
                <w:sz w:val="24"/>
                <w:szCs w:val="24"/>
              </w:rPr>
              <w:t>A</w:t>
            </w:r>
            <w:r w:rsidR="00226988" w:rsidRPr="00BF1E68">
              <w:rPr>
                <w:rFonts w:ascii="Arial" w:hAnsi="Arial" w:cs="Arial"/>
                <w:sz w:val="24"/>
                <w:szCs w:val="24"/>
              </w:rPr>
              <w:t>im leads already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have groups set up with whom we can consult</w:t>
            </w:r>
            <w:r w:rsidR="00511429" w:rsidRPr="00BF1E68">
              <w:rPr>
                <w:rFonts w:ascii="Arial" w:hAnsi="Arial" w:cs="Arial"/>
                <w:sz w:val="24"/>
                <w:szCs w:val="24"/>
              </w:rPr>
              <w:t xml:space="preserve"> for high level input</w:t>
            </w:r>
            <w:r w:rsidR="00226988" w:rsidRPr="00BF1E6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59939E" w14:textId="58DD9070" w:rsidR="000D6D90" w:rsidRPr="00BF1E68" w:rsidRDefault="004B3561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Aim</w:t>
            </w:r>
            <w:r w:rsidR="00C82F7C" w:rsidRPr="00BF1E68">
              <w:rPr>
                <w:rFonts w:ascii="Arial" w:hAnsi="Arial" w:cs="Arial"/>
                <w:sz w:val="24"/>
                <w:szCs w:val="24"/>
              </w:rPr>
              <w:t xml:space="preserve"> leads to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consult with key people; identify who they are and amalgamate</w:t>
            </w:r>
            <w:r w:rsidR="00CB407F" w:rsidRPr="00BF1E68">
              <w:rPr>
                <w:rFonts w:ascii="Arial" w:hAnsi="Arial" w:cs="Arial"/>
                <w:sz w:val="24"/>
                <w:szCs w:val="24"/>
              </w:rPr>
              <w:t xml:space="preserve"> the list. At this time,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look for gaps</w:t>
            </w:r>
            <w:r w:rsidR="00CB407F" w:rsidRPr="00BF1E68">
              <w:rPr>
                <w:rFonts w:ascii="Arial" w:hAnsi="Arial" w:cs="Arial"/>
                <w:sz w:val="24"/>
                <w:szCs w:val="24"/>
              </w:rPr>
              <w:t xml:space="preserve"> of people/ groups/ orgs that are not</w:t>
            </w:r>
            <w:r w:rsidR="00C82F7C" w:rsidRPr="00BF1E68">
              <w:rPr>
                <w:rFonts w:ascii="Arial" w:hAnsi="Arial" w:cs="Arial"/>
                <w:sz w:val="24"/>
                <w:szCs w:val="24"/>
              </w:rPr>
              <w:t xml:space="preserve"> included</w:t>
            </w:r>
          </w:p>
          <w:p w14:paraId="0AD7F60C" w14:textId="11F45C86" w:rsidR="000D6D90" w:rsidRPr="00BF1E68" w:rsidRDefault="000D6D90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Current funded activities</w:t>
            </w:r>
            <w:r w:rsidR="00FB1914" w:rsidRPr="00BF1E68">
              <w:rPr>
                <w:rFonts w:ascii="Arial" w:hAnsi="Arial" w:cs="Arial"/>
                <w:sz w:val="24"/>
                <w:szCs w:val="24"/>
              </w:rPr>
              <w:t xml:space="preserve"> need to carry over into the new strategy; they should form basis of new delivery plan.</w:t>
            </w:r>
          </w:p>
          <w:p w14:paraId="452F7134" w14:textId="14C1D24C" w:rsidR="00AA2EC7" w:rsidRPr="00BF1E68" w:rsidRDefault="00AB754F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lastRenderedPageBreak/>
              <w:t>Could we do</w:t>
            </w:r>
            <w:r w:rsidR="00DE7222" w:rsidRPr="00BF1E68">
              <w:rPr>
                <w:rFonts w:ascii="Arial" w:hAnsi="Arial" w:cs="Arial"/>
                <w:sz w:val="24"/>
                <w:szCs w:val="24"/>
              </w:rPr>
              <w:t xml:space="preserve"> consultation launch at CIfA in April</w:t>
            </w:r>
            <w:r w:rsidR="00FB1914" w:rsidRPr="00BF1E68">
              <w:rPr>
                <w:rFonts w:ascii="Arial" w:hAnsi="Arial" w:cs="Arial"/>
                <w:sz w:val="24"/>
                <w:szCs w:val="24"/>
              </w:rPr>
              <w:t xml:space="preserve"> if not enough time to fully consult for a launch in April</w:t>
            </w:r>
            <w:r w:rsidR="00DE7222" w:rsidRPr="00BF1E6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2619B86" w14:textId="399F8F04" w:rsidR="00B76C25" w:rsidRPr="00BF1E68" w:rsidRDefault="00F85D82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Option 1 - </w:t>
            </w:r>
            <w:r w:rsidR="00B76C25" w:rsidRPr="00BF1E68">
              <w:rPr>
                <w:rFonts w:ascii="Arial" w:hAnsi="Arial" w:cs="Arial"/>
                <w:sz w:val="24"/>
                <w:szCs w:val="24"/>
              </w:rPr>
              <w:t>Consult on</w:t>
            </w:r>
            <w:r w:rsidR="00E13313" w:rsidRPr="00BF1E68">
              <w:rPr>
                <w:rFonts w:ascii="Arial" w:hAnsi="Arial" w:cs="Arial"/>
                <w:sz w:val="24"/>
                <w:szCs w:val="24"/>
              </w:rPr>
              <w:t xml:space="preserve"> statement &amp; high priority objectives</w:t>
            </w:r>
            <w:r w:rsidR="00B76C25" w:rsidRPr="00BF1E68">
              <w:rPr>
                <w:rFonts w:ascii="Arial" w:hAnsi="Arial" w:cs="Arial"/>
                <w:sz w:val="24"/>
                <w:szCs w:val="24"/>
              </w:rPr>
              <w:t xml:space="preserve"> with sector – more </w:t>
            </w:r>
            <w:r w:rsidR="00226988" w:rsidRPr="00BF1E68">
              <w:rPr>
                <w:rFonts w:ascii="Arial" w:hAnsi="Arial" w:cs="Arial"/>
                <w:sz w:val="24"/>
                <w:szCs w:val="24"/>
              </w:rPr>
              <w:t>consultation</w:t>
            </w:r>
            <w:r w:rsidR="00B76C25" w:rsidRPr="00BF1E68">
              <w:rPr>
                <w:rFonts w:ascii="Arial" w:hAnsi="Arial" w:cs="Arial"/>
                <w:sz w:val="24"/>
                <w:szCs w:val="24"/>
              </w:rPr>
              <w:t xml:space="preserve"> in Apr/May/Jun for specific</w:t>
            </w:r>
            <w:r w:rsidR="00E13313" w:rsidRPr="00BF1E68">
              <w:rPr>
                <w:rFonts w:ascii="Arial" w:hAnsi="Arial" w:cs="Arial"/>
                <w:sz w:val="24"/>
                <w:szCs w:val="24"/>
              </w:rPr>
              <w:t>s in delivery plan</w:t>
            </w:r>
          </w:p>
          <w:p w14:paraId="2CC0726F" w14:textId="091D6F39" w:rsidR="00E51BB7" w:rsidRPr="00BF1E68" w:rsidRDefault="00E51BB7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Option 2 – pull it all together and come up with</w:t>
            </w:r>
            <w:r w:rsidR="00694FAA" w:rsidRPr="00BF1E68">
              <w:rPr>
                <w:rFonts w:ascii="Arial" w:hAnsi="Arial" w:cs="Arial"/>
                <w:sz w:val="24"/>
                <w:szCs w:val="24"/>
              </w:rPr>
              <w:t xml:space="preserve"> high level objectives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and notion of</w:t>
            </w:r>
            <w:r w:rsidR="00694FAA" w:rsidRPr="00BF1E68">
              <w:rPr>
                <w:rFonts w:ascii="Arial" w:hAnsi="Arial" w:cs="Arial"/>
                <w:sz w:val="24"/>
                <w:szCs w:val="24"/>
              </w:rPr>
              <w:t xml:space="preserve"> delivery plan outcomes/ activities 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by April </w:t>
            </w:r>
            <w:r w:rsidR="00EC27EF" w:rsidRPr="00BF1E68">
              <w:rPr>
                <w:rFonts w:ascii="Arial" w:hAnsi="Arial" w:cs="Arial"/>
                <w:sz w:val="24"/>
                <w:szCs w:val="24"/>
              </w:rPr>
              <w:t>–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27EF" w:rsidRPr="00BF1E68">
              <w:rPr>
                <w:rFonts w:ascii="Arial" w:hAnsi="Arial" w:cs="Arial"/>
                <w:sz w:val="24"/>
                <w:szCs w:val="24"/>
              </w:rPr>
              <w:t>then send it out for 4-6 weeks</w:t>
            </w:r>
            <w:r w:rsidR="00694FAA" w:rsidRPr="00BF1E68">
              <w:rPr>
                <w:rFonts w:ascii="Arial" w:hAnsi="Arial" w:cs="Arial"/>
                <w:sz w:val="24"/>
                <w:szCs w:val="24"/>
              </w:rPr>
              <w:t xml:space="preserve"> consultation</w:t>
            </w:r>
            <w:r w:rsidR="003029F8" w:rsidRPr="00BF1E68">
              <w:rPr>
                <w:rFonts w:ascii="Arial" w:hAnsi="Arial" w:cs="Arial"/>
                <w:sz w:val="24"/>
                <w:szCs w:val="24"/>
              </w:rPr>
              <w:t xml:space="preserve"> and launch at CIfA 2026</w:t>
            </w:r>
          </w:p>
          <w:p w14:paraId="77B2B8E3" w14:textId="0BD7858B" w:rsidR="00F85D82" w:rsidRPr="00BF1E68" w:rsidRDefault="00F85D82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Need to comms to tell people how they can feed into this version of the strategy</w:t>
            </w:r>
          </w:p>
          <w:p w14:paraId="3FCE5703" w14:textId="7A2FDB79" w:rsidR="00696FF0" w:rsidRPr="00BF1E68" w:rsidRDefault="00773123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Community</w:t>
            </w:r>
            <w:r w:rsidR="002E395A" w:rsidRPr="00BF1E68">
              <w:rPr>
                <w:rFonts w:ascii="Arial" w:hAnsi="Arial" w:cs="Arial"/>
                <w:sz w:val="24"/>
                <w:szCs w:val="24"/>
              </w:rPr>
              <w:t xml:space="preserve"> groups, e.g.</w:t>
            </w:r>
            <w:r w:rsidRPr="00BF1E68">
              <w:rPr>
                <w:rFonts w:ascii="Arial" w:hAnsi="Arial" w:cs="Arial"/>
                <w:sz w:val="24"/>
                <w:szCs w:val="24"/>
              </w:rPr>
              <w:t xml:space="preserve"> NOSAS want to be included</w:t>
            </w:r>
            <w:r w:rsidR="002E395A" w:rsidRPr="00BF1E68">
              <w:rPr>
                <w:rFonts w:ascii="Arial" w:hAnsi="Arial" w:cs="Arial"/>
                <w:sz w:val="24"/>
                <w:szCs w:val="24"/>
              </w:rPr>
              <w:t xml:space="preserve"> in consultation</w:t>
            </w:r>
            <w:r w:rsidR="00696FF0" w:rsidRPr="00BF1E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C7E097" w14:textId="1343D4E0" w:rsidR="00340040" w:rsidRPr="00BF1E68" w:rsidRDefault="00696FF0" w:rsidP="1DF11CB6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Marcus </w:t>
            </w:r>
            <w:r w:rsidR="000E0204" w:rsidRPr="00BF1E68">
              <w:rPr>
                <w:rFonts w:ascii="Arial" w:hAnsi="Arial" w:cs="Arial"/>
                <w:sz w:val="24"/>
                <w:szCs w:val="24"/>
              </w:rPr>
              <w:t>to provide list</w:t>
            </w:r>
            <w:r w:rsidR="002E395A" w:rsidRPr="00BF1E68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CF593D" w:rsidRPr="00BF1E68">
              <w:rPr>
                <w:rFonts w:ascii="Arial" w:hAnsi="Arial" w:cs="Arial"/>
                <w:sz w:val="24"/>
                <w:szCs w:val="24"/>
              </w:rPr>
              <w:t xml:space="preserve"> see if any missing new </w:t>
            </w:r>
            <w:r w:rsidR="005245F9" w:rsidRPr="00BF1E68">
              <w:rPr>
                <w:rFonts w:ascii="Arial" w:hAnsi="Arial" w:cs="Arial"/>
                <w:sz w:val="24"/>
                <w:szCs w:val="24"/>
              </w:rPr>
              <w:t>stakeholders</w:t>
            </w:r>
          </w:p>
          <w:p w14:paraId="3E11DA35" w14:textId="77777777" w:rsidR="00173CED" w:rsidRPr="00BF1E68" w:rsidRDefault="00173CED" w:rsidP="00173CE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AB34EB" w14:textId="773B6EAD" w:rsidR="00173CED" w:rsidRPr="00BF1E68" w:rsidRDefault="009D64B4" w:rsidP="00173CED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1E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Actions: </w:t>
            </w:r>
          </w:p>
          <w:p w14:paraId="3DFCB473" w14:textId="77777777" w:rsidR="00173CED" w:rsidRPr="00BF1E68" w:rsidRDefault="009D64B4" w:rsidP="00173C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List of stakeholders created before Christmas</w:t>
            </w:r>
          </w:p>
          <w:p w14:paraId="736ED2FB" w14:textId="77777777" w:rsidR="009117AE" w:rsidRPr="00BF1E68" w:rsidRDefault="00173CED" w:rsidP="00173C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A</w:t>
            </w:r>
            <w:r w:rsidR="009D64B4" w:rsidRPr="00BF1E68">
              <w:rPr>
                <w:rFonts w:ascii="Arial" w:hAnsi="Arial" w:cs="Arial"/>
                <w:sz w:val="24"/>
                <w:szCs w:val="24"/>
              </w:rPr>
              <w:t xml:space="preserve">im leads in touch with identified people/ groups/ orgs on Jan 1 </w:t>
            </w:r>
          </w:p>
          <w:p w14:paraId="7D68CD5F" w14:textId="77777777" w:rsidR="002D63A9" w:rsidRPr="00BF1E68" w:rsidRDefault="009117AE" w:rsidP="00173C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B</w:t>
            </w:r>
            <w:r w:rsidR="009D64B4" w:rsidRPr="00BF1E68">
              <w:rPr>
                <w:rFonts w:ascii="Arial" w:hAnsi="Arial" w:cs="Arial"/>
                <w:sz w:val="24"/>
                <w:szCs w:val="24"/>
              </w:rPr>
              <w:t xml:space="preserve">y end of Feb, have </w:t>
            </w:r>
            <w:r w:rsidRPr="00BF1E68">
              <w:rPr>
                <w:rFonts w:ascii="Arial" w:hAnsi="Arial" w:cs="Arial"/>
                <w:sz w:val="24"/>
                <w:szCs w:val="24"/>
              </w:rPr>
              <w:t>high level objectives</w:t>
            </w:r>
            <w:r w:rsidR="009D64B4" w:rsidRPr="00BF1E68">
              <w:rPr>
                <w:rFonts w:ascii="Arial" w:hAnsi="Arial" w:cs="Arial"/>
                <w:sz w:val="24"/>
                <w:szCs w:val="24"/>
              </w:rPr>
              <w:t xml:space="preserve"> &amp; vision with all stakeholders </w:t>
            </w:r>
          </w:p>
          <w:p w14:paraId="4BFFF525" w14:textId="13ECDA03" w:rsidR="009D64B4" w:rsidRPr="00BF1E68" w:rsidRDefault="002D63A9" w:rsidP="00173C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Pull together document for consultation by end of March</w:t>
            </w:r>
            <w:r w:rsidR="009D64B4" w:rsidRPr="00BF1E68">
              <w:rPr>
                <w:rFonts w:ascii="Arial" w:hAnsi="Arial" w:cs="Arial"/>
                <w:sz w:val="24"/>
                <w:szCs w:val="24"/>
              </w:rPr>
              <w:t xml:space="preserve"> (aim leads)</w:t>
            </w:r>
          </w:p>
          <w:p w14:paraId="6685BA36" w14:textId="167065A7" w:rsidR="008261B5" w:rsidRPr="00BF1E68" w:rsidRDefault="008261B5" w:rsidP="00173CE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F1E68">
              <w:rPr>
                <w:rFonts w:ascii="Arial" w:hAnsi="Arial" w:cs="Arial"/>
                <w:sz w:val="24"/>
                <w:szCs w:val="24"/>
              </w:rPr>
              <w:t>G</w:t>
            </w:r>
            <w:r w:rsidR="00397808" w:rsidRPr="00BF1E68">
              <w:rPr>
                <w:rFonts w:ascii="Arial" w:hAnsi="Arial" w:cs="Arial"/>
                <w:sz w:val="24"/>
                <w:szCs w:val="24"/>
              </w:rPr>
              <w:t>McG</w:t>
            </w:r>
            <w:proofErr w:type="spellEnd"/>
            <w:r w:rsidR="00397808" w:rsidRPr="00BF1E68">
              <w:rPr>
                <w:rFonts w:ascii="Arial" w:hAnsi="Arial" w:cs="Arial"/>
                <w:sz w:val="24"/>
                <w:szCs w:val="24"/>
              </w:rPr>
              <w:t xml:space="preserve"> to ensure that community groups are fully represented in the </w:t>
            </w:r>
            <w:r w:rsidR="000E78CE" w:rsidRPr="00BF1E68">
              <w:rPr>
                <w:rFonts w:ascii="Arial" w:hAnsi="Arial" w:cs="Arial"/>
                <w:sz w:val="24"/>
                <w:szCs w:val="24"/>
              </w:rPr>
              <w:t xml:space="preserve">consultation. </w:t>
            </w:r>
          </w:p>
          <w:p w14:paraId="0DEB90B2" w14:textId="1BA11DA7" w:rsidR="009D64B4" w:rsidRPr="00BF1E68" w:rsidRDefault="009D64B4" w:rsidP="1DF11CB6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5" w:type="dxa"/>
          </w:tcPr>
          <w:p w14:paraId="211AA221" w14:textId="5194BDBE" w:rsidR="006757F7" w:rsidRPr="00BF1E68" w:rsidRDefault="00966660" w:rsidP="00966660">
            <w:pPr>
              <w:spacing w:after="120" w:line="240" w:lineRule="auto"/>
              <w:ind w:left="-6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lastRenderedPageBreak/>
              <w:t>AH</w:t>
            </w:r>
          </w:p>
        </w:tc>
        <w:tc>
          <w:tcPr>
            <w:tcW w:w="854" w:type="dxa"/>
          </w:tcPr>
          <w:p w14:paraId="15CA9EF0" w14:textId="77777777" w:rsidR="006757F7" w:rsidRPr="00BF1E68" w:rsidRDefault="006757F7" w:rsidP="00697935">
            <w:pPr>
              <w:spacing w:after="120" w:line="240" w:lineRule="auto"/>
              <w:ind w:left="1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281" w:rsidRPr="00BF1E68" w14:paraId="2E5801EB" w14:textId="77777777" w:rsidTr="1DF11CB6">
        <w:tc>
          <w:tcPr>
            <w:tcW w:w="775" w:type="dxa"/>
          </w:tcPr>
          <w:p w14:paraId="5C5B799F" w14:textId="19E75D06" w:rsidR="004C1281" w:rsidRPr="00BF1E68" w:rsidRDefault="00FD1765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14:30</w:t>
            </w:r>
          </w:p>
        </w:tc>
        <w:tc>
          <w:tcPr>
            <w:tcW w:w="814" w:type="dxa"/>
          </w:tcPr>
          <w:p w14:paraId="3C55C059" w14:textId="5859B852" w:rsidR="004C1281" w:rsidRPr="00BF1E68" w:rsidRDefault="004C1281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827" w:type="dxa"/>
          </w:tcPr>
          <w:p w14:paraId="14A57EA8" w14:textId="77777777" w:rsidR="004C1281" w:rsidRPr="00BF1E68" w:rsidRDefault="004C1281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CIfA Edinburgh 2026</w:t>
            </w:r>
          </w:p>
          <w:p w14:paraId="40C0EC46" w14:textId="1FB81596" w:rsidR="009F3BE8" w:rsidRPr="00BF1E68" w:rsidRDefault="009F3BE8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SSAC has plenary session to launch SAS2 text or SSAC 2 consultation</w:t>
            </w:r>
            <w:r w:rsidR="00AC2149" w:rsidRPr="00BF1E6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35" w:type="dxa"/>
          </w:tcPr>
          <w:p w14:paraId="44352062" w14:textId="2FCB7C38" w:rsidR="004C1281" w:rsidRPr="00BF1E68" w:rsidRDefault="004C1281" w:rsidP="003D373D">
            <w:pPr>
              <w:spacing w:after="120" w:line="240" w:lineRule="auto"/>
              <w:ind w:left="-6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CJ</w:t>
            </w:r>
          </w:p>
        </w:tc>
        <w:tc>
          <w:tcPr>
            <w:tcW w:w="854" w:type="dxa"/>
          </w:tcPr>
          <w:p w14:paraId="4528191B" w14:textId="77777777" w:rsidR="004C1281" w:rsidRPr="00BF1E68" w:rsidRDefault="004C1281" w:rsidP="003D373D">
            <w:pPr>
              <w:spacing w:after="120" w:line="240" w:lineRule="auto"/>
              <w:ind w:left="191"/>
              <w:rPr>
                <w:rFonts w:ascii="Arial" w:hAnsi="Arial" w:cs="Arial"/>
              </w:rPr>
            </w:pPr>
          </w:p>
        </w:tc>
      </w:tr>
      <w:tr w:rsidR="003D373D" w:rsidRPr="00BF1E68" w14:paraId="2234411C" w14:textId="77777777" w:rsidTr="1DF11CB6">
        <w:tc>
          <w:tcPr>
            <w:tcW w:w="775" w:type="dxa"/>
          </w:tcPr>
          <w:p w14:paraId="400AB810" w14:textId="2C63B39D" w:rsidR="00BE294D" w:rsidRPr="00BF1E68" w:rsidRDefault="1F8045C3" w:rsidP="003D373D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15:</w:t>
            </w:r>
            <w:r w:rsidR="00F8112A" w:rsidRPr="00BF1E68">
              <w:rPr>
                <w:rFonts w:ascii="Arial" w:hAnsi="Arial" w:cs="Arial"/>
                <w:sz w:val="22"/>
                <w:szCs w:val="22"/>
              </w:rPr>
              <w:t>0</w:t>
            </w:r>
            <w:r w:rsidR="005981B6" w:rsidRPr="00BF1E6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</w:tcPr>
          <w:p w14:paraId="7644140D" w14:textId="14854159" w:rsidR="00BE294D" w:rsidRPr="00BF1E68" w:rsidRDefault="00BE294D" w:rsidP="00E84AE1">
            <w:pPr>
              <w:spacing w:after="12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1</w:t>
            </w:r>
            <w:r w:rsidR="004C1281" w:rsidRPr="00BF1E6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827" w:type="dxa"/>
          </w:tcPr>
          <w:p w14:paraId="5AD7ECB7" w14:textId="77777777" w:rsidR="00BE294D" w:rsidRPr="00BF1E68" w:rsidRDefault="00FD1765" w:rsidP="00BE294D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AOCB and</w:t>
            </w:r>
            <w:r w:rsidR="00BE294D" w:rsidRPr="00BF1E68">
              <w:rPr>
                <w:rFonts w:ascii="Arial" w:hAnsi="Arial" w:cs="Arial"/>
                <w:sz w:val="22"/>
                <w:szCs w:val="22"/>
              </w:rPr>
              <w:t xml:space="preserve"> Date of Next Meeting</w:t>
            </w:r>
          </w:p>
          <w:p w14:paraId="0D6DA3B5" w14:textId="7A995B12" w:rsidR="0083491B" w:rsidRPr="00BF1E68" w:rsidRDefault="0083491B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 xml:space="preserve">Thank you to Andy </w:t>
            </w:r>
            <w:r w:rsidR="00966D1A" w:rsidRPr="00BF1E68">
              <w:rPr>
                <w:rFonts w:ascii="Arial" w:hAnsi="Arial" w:cs="Arial"/>
                <w:sz w:val="24"/>
                <w:szCs w:val="24"/>
              </w:rPr>
              <w:t>for his work</w:t>
            </w:r>
            <w:r w:rsidR="003308AC" w:rsidRPr="00BF1E68">
              <w:rPr>
                <w:rFonts w:ascii="Arial" w:hAnsi="Arial" w:cs="Arial"/>
                <w:sz w:val="24"/>
                <w:szCs w:val="24"/>
              </w:rPr>
              <w:t xml:space="preserve"> as </w:t>
            </w:r>
            <w:r w:rsidR="00D54867" w:rsidRPr="00BF1E68">
              <w:rPr>
                <w:rFonts w:ascii="Arial" w:hAnsi="Arial" w:cs="Arial"/>
                <w:sz w:val="24"/>
                <w:szCs w:val="24"/>
              </w:rPr>
              <w:t>C</w:t>
            </w:r>
            <w:r w:rsidR="003308AC" w:rsidRPr="00BF1E68">
              <w:rPr>
                <w:rFonts w:ascii="Arial" w:hAnsi="Arial" w:cs="Arial"/>
                <w:sz w:val="24"/>
                <w:szCs w:val="24"/>
              </w:rPr>
              <w:t>hair</w:t>
            </w:r>
          </w:p>
          <w:p w14:paraId="2CC2398D" w14:textId="5385C9C7" w:rsidR="003308AC" w:rsidRPr="00BF1E68" w:rsidRDefault="003308AC" w:rsidP="00BE294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F1E68">
              <w:rPr>
                <w:rFonts w:ascii="Arial" w:hAnsi="Arial" w:cs="Arial"/>
                <w:sz w:val="24"/>
                <w:szCs w:val="24"/>
              </w:rPr>
              <w:t>Andy to continue is post for handover</w:t>
            </w:r>
            <w:r w:rsidR="00EB79F7" w:rsidRPr="00BF1E68">
              <w:rPr>
                <w:rFonts w:ascii="Arial" w:hAnsi="Arial" w:cs="Arial"/>
                <w:sz w:val="24"/>
                <w:szCs w:val="24"/>
              </w:rPr>
              <w:t>/ shadowing opportunity for the</w:t>
            </w:r>
            <w:r w:rsidR="00C62CF8" w:rsidRPr="00BF1E68">
              <w:rPr>
                <w:rFonts w:ascii="Arial" w:hAnsi="Arial" w:cs="Arial"/>
                <w:sz w:val="24"/>
                <w:szCs w:val="24"/>
              </w:rPr>
              <w:t xml:space="preserve"> new chair</w:t>
            </w:r>
          </w:p>
        </w:tc>
        <w:tc>
          <w:tcPr>
            <w:tcW w:w="1035" w:type="dxa"/>
          </w:tcPr>
          <w:p w14:paraId="32268F65" w14:textId="56356086" w:rsidR="00BE294D" w:rsidRPr="00BF1E68" w:rsidRDefault="00566081" w:rsidP="003D373D">
            <w:pPr>
              <w:spacing w:after="120" w:line="240" w:lineRule="auto"/>
              <w:ind w:left="-6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1E68">
              <w:rPr>
                <w:rFonts w:ascii="Arial" w:hAnsi="Arial" w:cs="Arial"/>
                <w:sz w:val="22"/>
                <w:szCs w:val="22"/>
              </w:rPr>
              <w:t>ME</w:t>
            </w:r>
            <w:r w:rsidR="00555355" w:rsidRPr="00BF1E68">
              <w:rPr>
                <w:rFonts w:ascii="Arial" w:hAnsi="Arial" w:cs="Arial"/>
                <w:sz w:val="22"/>
                <w:szCs w:val="22"/>
              </w:rPr>
              <w:t>/AH</w:t>
            </w:r>
          </w:p>
        </w:tc>
        <w:tc>
          <w:tcPr>
            <w:tcW w:w="854" w:type="dxa"/>
          </w:tcPr>
          <w:p w14:paraId="0C57DFE0" w14:textId="39E7BC15" w:rsidR="00BE294D" w:rsidRPr="00BF1E68" w:rsidRDefault="00BE294D" w:rsidP="003D373D">
            <w:pPr>
              <w:spacing w:after="120" w:line="240" w:lineRule="auto"/>
              <w:ind w:left="19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DE9154" w14:textId="02C64A35" w:rsidR="00B7686A" w:rsidRPr="00BF1E68" w:rsidRDefault="00B7686A">
      <w:pPr>
        <w:spacing w:after="160" w:line="259" w:lineRule="auto"/>
        <w:rPr>
          <w:rFonts w:ascii="Arial" w:hAnsi="Arial" w:cs="Arial"/>
          <w:i/>
          <w:sz w:val="24"/>
          <w:szCs w:val="24"/>
        </w:rPr>
      </w:pPr>
    </w:p>
    <w:p w14:paraId="2420B3CF" w14:textId="33F4293B" w:rsidR="00316C39" w:rsidRPr="00BF1E68" w:rsidRDefault="00316C39" w:rsidP="00316C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F1E68">
        <w:rPr>
          <w:rFonts w:ascii="Arial" w:hAnsi="Arial" w:cs="Arial"/>
          <w:i/>
          <w:sz w:val="24"/>
          <w:szCs w:val="24"/>
        </w:rPr>
        <w:t>Circulation:</w:t>
      </w:r>
    </w:p>
    <w:p w14:paraId="781EA475" w14:textId="77777777" w:rsidR="00C70C05" w:rsidRPr="00BF1E68" w:rsidRDefault="00C70C05" w:rsidP="00316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DC39AB" w14:textId="77777777" w:rsidR="00316C39" w:rsidRPr="00BF1E68" w:rsidRDefault="00316C39" w:rsidP="00316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9D1795" w14:textId="77777777" w:rsidR="00316C39" w:rsidRPr="00BF1E68" w:rsidRDefault="00316C39" w:rsidP="00316C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F1E68">
        <w:rPr>
          <w:rFonts w:ascii="Arial" w:hAnsi="Arial" w:cs="Arial"/>
          <w:i/>
          <w:sz w:val="24"/>
          <w:szCs w:val="24"/>
        </w:rPr>
        <w:t>Also invited to attend for all or part:</w:t>
      </w:r>
    </w:p>
    <w:p w14:paraId="45E9B08D" w14:textId="77777777" w:rsidR="00DD66E4" w:rsidRPr="00BF1E68" w:rsidRDefault="00DD66E4" w:rsidP="00316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76E606" w14:textId="377C0BEE" w:rsidR="00316C39" w:rsidRPr="00BF1E68" w:rsidRDefault="00646DB0" w:rsidP="00316C3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BF1E68">
        <w:rPr>
          <w:rFonts w:ascii="Arial" w:hAnsi="Arial" w:cs="Arial"/>
          <w:i/>
          <w:sz w:val="24"/>
          <w:szCs w:val="24"/>
        </w:rPr>
        <w:t>C</w:t>
      </w:r>
      <w:r w:rsidR="00316C39" w:rsidRPr="00BF1E68">
        <w:rPr>
          <w:rFonts w:ascii="Arial" w:hAnsi="Arial" w:cs="Arial"/>
          <w:i/>
          <w:sz w:val="24"/>
          <w:szCs w:val="24"/>
        </w:rPr>
        <w:t>irculated:</w:t>
      </w:r>
    </w:p>
    <w:p w14:paraId="211D4037" w14:textId="5AA97AE5" w:rsidR="00316C39" w:rsidRPr="00BF1E68" w:rsidRDefault="00316C39" w:rsidP="00316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A3976C" w14:textId="77777777" w:rsidR="00C0461C" w:rsidRPr="00BF1E68" w:rsidRDefault="00C0461C">
      <w:pPr>
        <w:rPr>
          <w:rFonts w:ascii="Arial" w:hAnsi="Arial" w:cs="Arial"/>
        </w:rPr>
      </w:pPr>
    </w:p>
    <w:sectPr w:rsidR="00C0461C" w:rsidRPr="00BF1E68" w:rsidSect="00AB726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3381" w14:textId="77777777" w:rsidR="00D24657" w:rsidRDefault="00D24657">
      <w:pPr>
        <w:spacing w:after="0" w:line="240" w:lineRule="auto"/>
      </w:pPr>
      <w:r>
        <w:separator/>
      </w:r>
    </w:p>
  </w:endnote>
  <w:endnote w:type="continuationSeparator" w:id="0">
    <w:p w14:paraId="135FE528" w14:textId="77777777" w:rsidR="00D24657" w:rsidRDefault="00D2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F11CB6" w14:paraId="65F48ED1" w14:textId="77777777" w:rsidTr="1DF11CB6">
      <w:trPr>
        <w:trHeight w:val="300"/>
      </w:trPr>
      <w:tc>
        <w:tcPr>
          <w:tcW w:w="3005" w:type="dxa"/>
        </w:tcPr>
        <w:p w14:paraId="199E7B4F" w14:textId="5DE1D843" w:rsidR="1DF11CB6" w:rsidRDefault="1DF11CB6" w:rsidP="1DF11CB6">
          <w:pPr>
            <w:pStyle w:val="Header"/>
            <w:ind w:left="-115"/>
          </w:pPr>
        </w:p>
      </w:tc>
      <w:tc>
        <w:tcPr>
          <w:tcW w:w="3005" w:type="dxa"/>
        </w:tcPr>
        <w:p w14:paraId="52A9A954" w14:textId="367FBC85" w:rsidR="1DF11CB6" w:rsidRDefault="1DF11CB6" w:rsidP="1DF11CB6">
          <w:pPr>
            <w:pStyle w:val="Header"/>
            <w:jc w:val="center"/>
          </w:pPr>
        </w:p>
      </w:tc>
      <w:tc>
        <w:tcPr>
          <w:tcW w:w="3005" w:type="dxa"/>
        </w:tcPr>
        <w:p w14:paraId="60AC5258" w14:textId="26D12B77" w:rsidR="1DF11CB6" w:rsidRDefault="1DF11CB6" w:rsidP="1DF11CB6">
          <w:pPr>
            <w:pStyle w:val="Header"/>
            <w:ind w:right="-115"/>
            <w:jc w:val="right"/>
          </w:pPr>
        </w:p>
      </w:tc>
    </w:tr>
  </w:tbl>
  <w:p w14:paraId="1A8D1982" w14:textId="15AC7FE8" w:rsidR="1DF11CB6" w:rsidRDefault="1DF11CB6" w:rsidP="1DF11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DD0A" w14:textId="77777777" w:rsidR="00D24657" w:rsidRDefault="00D24657">
      <w:pPr>
        <w:spacing w:after="0" w:line="240" w:lineRule="auto"/>
      </w:pPr>
      <w:r>
        <w:separator/>
      </w:r>
    </w:p>
  </w:footnote>
  <w:footnote w:type="continuationSeparator" w:id="0">
    <w:p w14:paraId="03DFA117" w14:textId="77777777" w:rsidR="00D24657" w:rsidRDefault="00D2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4A85" w14:textId="77777777" w:rsidR="00C0461C" w:rsidRDefault="00F71216" w:rsidP="000323E6">
    <w:pPr>
      <w:pStyle w:val="Header"/>
      <w:jc w:val="center"/>
    </w:pPr>
    <w:r>
      <w:rPr>
        <w:rFonts w:ascii="Open Sans" w:hAnsi="Open Sans" w:cs="Arial"/>
        <w:noProof/>
        <w:color w:val="D0404F"/>
        <w:sz w:val="21"/>
        <w:szCs w:val="21"/>
        <w:lang w:eastAsia="en-GB"/>
      </w:rPr>
      <w:drawing>
        <wp:inline distT="0" distB="0" distL="0" distR="0" wp14:anchorId="40BB9C0A" wp14:editId="785DF788">
          <wp:extent cx="2990850" cy="762000"/>
          <wp:effectExtent l="0" t="0" r="0" b="0"/>
          <wp:docPr id="2" name="Picture 2" descr="Archaeology Strate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chaeology Strate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1813671217"/>
      <w:docPartObj>
        <w:docPartGallery w:val="Watermarks"/>
        <w:docPartUnique/>
      </w:docPartObj>
    </w:sdtPr>
    <w:sdtEndPr/>
    <w:sdtContent>
      <w:p w14:paraId="4566C188" w14:textId="77777777" w:rsidR="00C0461C" w:rsidRDefault="00BF1E68">
        <w:pPr>
          <w:pStyle w:val="Header"/>
        </w:pPr>
        <w:r>
          <w:rPr>
            <w:noProof/>
            <w:lang w:val="en-US" w:eastAsia="zh-TW"/>
          </w:rPr>
          <w:pict w14:anchorId="7A3554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863"/>
    <w:multiLevelType w:val="hybridMultilevel"/>
    <w:tmpl w:val="C0BA5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A5D16"/>
    <w:multiLevelType w:val="hybridMultilevel"/>
    <w:tmpl w:val="CC78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C2595"/>
    <w:multiLevelType w:val="hybridMultilevel"/>
    <w:tmpl w:val="2ABCC16C"/>
    <w:lvl w:ilvl="0" w:tplc="E646A630">
      <w:start w:val="2023"/>
      <w:numFmt w:val="bullet"/>
      <w:lvlText w:val="-"/>
      <w:lvlJc w:val="left"/>
      <w:pPr>
        <w:ind w:left="405" w:hanging="360"/>
      </w:pPr>
      <w:rPr>
        <w:rFonts w:ascii="Corbel" w:eastAsia="Calibri" w:hAnsi="Corbe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862813698">
    <w:abstractNumId w:val="0"/>
  </w:num>
  <w:num w:numId="2" w16cid:durableId="2122413120">
    <w:abstractNumId w:val="1"/>
  </w:num>
  <w:num w:numId="3" w16cid:durableId="2012099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39"/>
    <w:rsid w:val="000162AD"/>
    <w:rsid w:val="00016B32"/>
    <w:rsid w:val="00054FDD"/>
    <w:rsid w:val="00060C66"/>
    <w:rsid w:val="0006578E"/>
    <w:rsid w:val="00066B8C"/>
    <w:rsid w:val="00086D1B"/>
    <w:rsid w:val="00087193"/>
    <w:rsid w:val="00091D12"/>
    <w:rsid w:val="00092F25"/>
    <w:rsid w:val="00093989"/>
    <w:rsid w:val="000A1958"/>
    <w:rsid w:val="000A1E58"/>
    <w:rsid w:val="000B6B59"/>
    <w:rsid w:val="000C4B94"/>
    <w:rsid w:val="000C5CEA"/>
    <w:rsid w:val="000D3D2D"/>
    <w:rsid w:val="000D6A25"/>
    <w:rsid w:val="000D6D90"/>
    <w:rsid w:val="000E0204"/>
    <w:rsid w:val="000E3FBD"/>
    <w:rsid w:val="000E430D"/>
    <w:rsid w:val="000E78CE"/>
    <w:rsid w:val="000F6B85"/>
    <w:rsid w:val="001013BF"/>
    <w:rsid w:val="00106079"/>
    <w:rsid w:val="00107106"/>
    <w:rsid w:val="00111641"/>
    <w:rsid w:val="001121AD"/>
    <w:rsid w:val="00117CF9"/>
    <w:rsid w:val="0012199F"/>
    <w:rsid w:val="00122D9C"/>
    <w:rsid w:val="00137BB3"/>
    <w:rsid w:val="00162219"/>
    <w:rsid w:val="00162A5F"/>
    <w:rsid w:val="00173CED"/>
    <w:rsid w:val="0017786D"/>
    <w:rsid w:val="00182D40"/>
    <w:rsid w:val="001954FB"/>
    <w:rsid w:val="001A14DA"/>
    <w:rsid w:val="001A5069"/>
    <w:rsid w:val="001B2257"/>
    <w:rsid w:val="001C347D"/>
    <w:rsid w:val="001D4B23"/>
    <w:rsid w:val="001D4CCA"/>
    <w:rsid w:val="001E70FB"/>
    <w:rsid w:val="0021030A"/>
    <w:rsid w:val="00214609"/>
    <w:rsid w:val="00214A43"/>
    <w:rsid w:val="002268E9"/>
    <w:rsid w:val="00226988"/>
    <w:rsid w:val="0022721F"/>
    <w:rsid w:val="00230F1A"/>
    <w:rsid w:val="00235C19"/>
    <w:rsid w:val="00237B56"/>
    <w:rsid w:val="0025484F"/>
    <w:rsid w:val="00262552"/>
    <w:rsid w:val="0027378D"/>
    <w:rsid w:val="00277228"/>
    <w:rsid w:val="00277823"/>
    <w:rsid w:val="00280BC3"/>
    <w:rsid w:val="002A4A27"/>
    <w:rsid w:val="002B0E36"/>
    <w:rsid w:val="002D4B3E"/>
    <w:rsid w:val="002D63A9"/>
    <w:rsid w:val="002E395A"/>
    <w:rsid w:val="002E43AB"/>
    <w:rsid w:val="002F69E5"/>
    <w:rsid w:val="0030027F"/>
    <w:rsid w:val="00301536"/>
    <w:rsid w:val="003029F8"/>
    <w:rsid w:val="00305C7A"/>
    <w:rsid w:val="00306EF4"/>
    <w:rsid w:val="0031023A"/>
    <w:rsid w:val="00316C39"/>
    <w:rsid w:val="00316E68"/>
    <w:rsid w:val="00322E27"/>
    <w:rsid w:val="003308AC"/>
    <w:rsid w:val="00337D2B"/>
    <w:rsid w:val="00340040"/>
    <w:rsid w:val="00343FC4"/>
    <w:rsid w:val="0034484B"/>
    <w:rsid w:val="003455F3"/>
    <w:rsid w:val="00345DB8"/>
    <w:rsid w:val="003524DF"/>
    <w:rsid w:val="00361B8A"/>
    <w:rsid w:val="003678EB"/>
    <w:rsid w:val="00372D54"/>
    <w:rsid w:val="003764D3"/>
    <w:rsid w:val="0038145B"/>
    <w:rsid w:val="003953D4"/>
    <w:rsid w:val="00397808"/>
    <w:rsid w:val="003B0519"/>
    <w:rsid w:val="003B081F"/>
    <w:rsid w:val="003B18F7"/>
    <w:rsid w:val="003C2B4E"/>
    <w:rsid w:val="003D03EE"/>
    <w:rsid w:val="003D373D"/>
    <w:rsid w:val="003D514E"/>
    <w:rsid w:val="003E22E6"/>
    <w:rsid w:val="003E5E68"/>
    <w:rsid w:val="003F485E"/>
    <w:rsid w:val="003F7D06"/>
    <w:rsid w:val="00402881"/>
    <w:rsid w:val="00403F6E"/>
    <w:rsid w:val="00404401"/>
    <w:rsid w:val="00407246"/>
    <w:rsid w:val="00413499"/>
    <w:rsid w:val="0042019D"/>
    <w:rsid w:val="00420513"/>
    <w:rsid w:val="004209D5"/>
    <w:rsid w:val="00421D52"/>
    <w:rsid w:val="0045514F"/>
    <w:rsid w:val="00463ACB"/>
    <w:rsid w:val="00474AC7"/>
    <w:rsid w:val="00475FDB"/>
    <w:rsid w:val="004B3561"/>
    <w:rsid w:val="004C1281"/>
    <w:rsid w:val="004C7B49"/>
    <w:rsid w:val="004D6405"/>
    <w:rsid w:val="004D65FA"/>
    <w:rsid w:val="004E2E6E"/>
    <w:rsid w:val="004F2D48"/>
    <w:rsid w:val="004F5408"/>
    <w:rsid w:val="004F75BB"/>
    <w:rsid w:val="00511429"/>
    <w:rsid w:val="00511F05"/>
    <w:rsid w:val="005162DE"/>
    <w:rsid w:val="00522644"/>
    <w:rsid w:val="005245F9"/>
    <w:rsid w:val="00534154"/>
    <w:rsid w:val="0054732A"/>
    <w:rsid w:val="0054769A"/>
    <w:rsid w:val="0055165C"/>
    <w:rsid w:val="00552E58"/>
    <w:rsid w:val="00555355"/>
    <w:rsid w:val="005622BD"/>
    <w:rsid w:val="00565E9C"/>
    <w:rsid w:val="00566081"/>
    <w:rsid w:val="00583EF6"/>
    <w:rsid w:val="005905CA"/>
    <w:rsid w:val="00590785"/>
    <w:rsid w:val="00591113"/>
    <w:rsid w:val="00591CDB"/>
    <w:rsid w:val="00597BAE"/>
    <w:rsid w:val="005981B6"/>
    <w:rsid w:val="005A403F"/>
    <w:rsid w:val="005A7998"/>
    <w:rsid w:val="005B2F32"/>
    <w:rsid w:val="005C1E67"/>
    <w:rsid w:val="005E24BD"/>
    <w:rsid w:val="005E7078"/>
    <w:rsid w:val="005F08F9"/>
    <w:rsid w:val="005F30D5"/>
    <w:rsid w:val="00601402"/>
    <w:rsid w:val="00606B27"/>
    <w:rsid w:val="0061377D"/>
    <w:rsid w:val="006171E4"/>
    <w:rsid w:val="00622484"/>
    <w:rsid w:val="00622925"/>
    <w:rsid w:val="00646DB0"/>
    <w:rsid w:val="00656A37"/>
    <w:rsid w:val="00656B2C"/>
    <w:rsid w:val="00664EC9"/>
    <w:rsid w:val="006729CD"/>
    <w:rsid w:val="006757F7"/>
    <w:rsid w:val="00694A3F"/>
    <w:rsid w:val="00694FAA"/>
    <w:rsid w:val="00696FF0"/>
    <w:rsid w:val="006A332D"/>
    <w:rsid w:val="006B75D1"/>
    <w:rsid w:val="006C1644"/>
    <w:rsid w:val="006D0FDE"/>
    <w:rsid w:val="006D5A81"/>
    <w:rsid w:val="006D5BC2"/>
    <w:rsid w:val="006D69D9"/>
    <w:rsid w:val="006E0A16"/>
    <w:rsid w:val="00716870"/>
    <w:rsid w:val="00736308"/>
    <w:rsid w:val="00737AA3"/>
    <w:rsid w:val="00740358"/>
    <w:rsid w:val="00743543"/>
    <w:rsid w:val="00743B55"/>
    <w:rsid w:val="00751E6F"/>
    <w:rsid w:val="00751F55"/>
    <w:rsid w:val="00762254"/>
    <w:rsid w:val="00763540"/>
    <w:rsid w:val="007667FF"/>
    <w:rsid w:val="00773123"/>
    <w:rsid w:val="00787CCE"/>
    <w:rsid w:val="00791948"/>
    <w:rsid w:val="007925FC"/>
    <w:rsid w:val="00796264"/>
    <w:rsid w:val="007A0B84"/>
    <w:rsid w:val="007A7242"/>
    <w:rsid w:val="007B3DCE"/>
    <w:rsid w:val="007C6786"/>
    <w:rsid w:val="007C7489"/>
    <w:rsid w:val="007D4762"/>
    <w:rsid w:val="007E4354"/>
    <w:rsid w:val="007E6CA3"/>
    <w:rsid w:val="007F1EB3"/>
    <w:rsid w:val="0080193A"/>
    <w:rsid w:val="00822F4E"/>
    <w:rsid w:val="00824C91"/>
    <w:rsid w:val="008261B5"/>
    <w:rsid w:val="00833ED9"/>
    <w:rsid w:val="0083491B"/>
    <w:rsid w:val="00852430"/>
    <w:rsid w:val="00857BFA"/>
    <w:rsid w:val="00876D80"/>
    <w:rsid w:val="00881B7A"/>
    <w:rsid w:val="00885713"/>
    <w:rsid w:val="00890E42"/>
    <w:rsid w:val="008931C9"/>
    <w:rsid w:val="00893E77"/>
    <w:rsid w:val="008A3516"/>
    <w:rsid w:val="008B0B8C"/>
    <w:rsid w:val="008B30D9"/>
    <w:rsid w:val="008B3551"/>
    <w:rsid w:val="008B6E74"/>
    <w:rsid w:val="008B73ED"/>
    <w:rsid w:val="008C29DF"/>
    <w:rsid w:val="008C306C"/>
    <w:rsid w:val="008C6B51"/>
    <w:rsid w:val="008F403F"/>
    <w:rsid w:val="00902547"/>
    <w:rsid w:val="0091082F"/>
    <w:rsid w:val="009117AE"/>
    <w:rsid w:val="009416E9"/>
    <w:rsid w:val="009425B6"/>
    <w:rsid w:val="0095529C"/>
    <w:rsid w:val="009623E2"/>
    <w:rsid w:val="00966660"/>
    <w:rsid w:val="00966D1A"/>
    <w:rsid w:val="00967F96"/>
    <w:rsid w:val="00972F0D"/>
    <w:rsid w:val="00982E53"/>
    <w:rsid w:val="009924C9"/>
    <w:rsid w:val="009A6F27"/>
    <w:rsid w:val="009B69D0"/>
    <w:rsid w:val="009C561D"/>
    <w:rsid w:val="009C574D"/>
    <w:rsid w:val="009D64B4"/>
    <w:rsid w:val="009E35A7"/>
    <w:rsid w:val="009F3BE8"/>
    <w:rsid w:val="009F6241"/>
    <w:rsid w:val="00A14698"/>
    <w:rsid w:val="00A14984"/>
    <w:rsid w:val="00A2534F"/>
    <w:rsid w:val="00A3118A"/>
    <w:rsid w:val="00A338BE"/>
    <w:rsid w:val="00A34AEF"/>
    <w:rsid w:val="00A61A55"/>
    <w:rsid w:val="00A64AE4"/>
    <w:rsid w:val="00A71108"/>
    <w:rsid w:val="00A91100"/>
    <w:rsid w:val="00A941BA"/>
    <w:rsid w:val="00A960ED"/>
    <w:rsid w:val="00AA1363"/>
    <w:rsid w:val="00AA2EC7"/>
    <w:rsid w:val="00AA6626"/>
    <w:rsid w:val="00AB44E8"/>
    <w:rsid w:val="00AB5659"/>
    <w:rsid w:val="00AB754F"/>
    <w:rsid w:val="00AC03B6"/>
    <w:rsid w:val="00AC04B7"/>
    <w:rsid w:val="00AC2149"/>
    <w:rsid w:val="00AC79D8"/>
    <w:rsid w:val="00AD39F0"/>
    <w:rsid w:val="00AD7DC8"/>
    <w:rsid w:val="00AE4E55"/>
    <w:rsid w:val="00AF6DC6"/>
    <w:rsid w:val="00AF7F17"/>
    <w:rsid w:val="00B0243D"/>
    <w:rsid w:val="00B05395"/>
    <w:rsid w:val="00B066D5"/>
    <w:rsid w:val="00B12B74"/>
    <w:rsid w:val="00B20E92"/>
    <w:rsid w:val="00B271D2"/>
    <w:rsid w:val="00B312F5"/>
    <w:rsid w:val="00B34035"/>
    <w:rsid w:val="00B3442C"/>
    <w:rsid w:val="00B35EDF"/>
    <w:rsid w:val="00B4159E"/>
    <w:rsid w:val="00B45371"/>
    <w:rsid w:val="00B54A76"/>
    <w:rsid w:val="00B6146A"/>
    <w:rsid w:val="00B61F1C"/>
    <w:rsid w:val="00B62C4F"/>
    <w:rsid w:val="00B65D4B"/>
    <w:rsid w:val="00B71335"/>
    <w:rsid w:val="00B716DB"/>
    <w:rsid w:val="00B72FF6"/>
    <w:rsid w:val="00B74CC3"/>
    <w:rsid w:val="00B7686A"/>
    <w:rsid w:val="00B76C25"/>
    <w:rsid w:val="00B81776"/>
    <w:rsid w:val="00BB7943"/>
    <w:rsid w:val="00BC786E"/>
    <w:rsid w:val="00BD3919"/>
    <w:rsid w:val="00BD7535"/>
    <w:rsid w:val="00BE294D"/>
    <w:rsid w:val="00BF1E68"/>
    <w:rsid w:val="00BF58C4"/>
    <w:rsid w:val="00C0461C"/>
    <w:rsid w:val="00C04FF4"/>
    <w:rsid w:val="00C34019"/>
    <w:rsid w:val="00C47BD1"/>
    <w:rsid w:val="00C62CF8"/>
    <w:rsid w:val="00C70C05"/>
    <w:rsid w:val="00C71DAE"/>
    <w:rsid w:val="00C71DC8"/>
    <w:rsid w:val="00C8066B"/>
    <w:rsid w:val="00C82F7C"/>
    <w:rsid w:val="00C959AB"/>
    <w:rsid w:val="00CA694E"/>
    <w:rsid w:val="00CB407F"/>
    <w:rsid w:val="00CB4CC1"/>
    <w:rsid w:val="00CC140D"/>
    <w:rsid w:val="00CC7278"/>
    <w:rsid w:val="00CE3DCA"/>
    <w:rsid w:val="00CF12DF"/>
    <w:rsid w:val="00CF1422"/>
    <w:rsid w:val="00CF593D"/>
    <w:rsid w:val="00D04E42"/>
    <w:rsid w:val="00D24657"/>
    <w:rsid w:val="00D2671D"/>
    <w:rsid w:val="00D31A6B"/>
    <w:rsid w:val="00D366FD"/>
    <w:rsid w:val="00D477E1"/>
    <w:rsid w:val="00D4786B"/>
    <w:rsid w:val="00D54867"/>
    <w:rsid w:val="00D60EF8"/>
    <w:rsid w:val="00D61C90"/>
    <w:rsid w:val="00D631B2"/>
    <w:rsid w:val="00D8783D"/>
    <w:rsid w:val="00D90DBA"/>
    <w:rsid w:val="00DB392C"/>
    <w:rsid w:val="00DC3D2F"/>
    <w:rsid w:val="00DC4104"/>
    <w:rsid w:val="00DC62F7"/>
    <w:rsid w:val="00DC7636"/>
    <w:rsid w:val="00DD66E4"/>
    <w:rsid w:val="00DE7222"/>
    <w:rsid w:val="00DF6FBC"/>
    <w:rsid w:val="00E01049"/>
    <w:rsid w:val="00E044BE"/>
    <w:rsid w:val="00E13313"/>
    <w:rsid w:val="00E146C3"/>
    <w:rsid w:val="00E21FB7"/>
    <w:rsid w:val="00E23095"/>
    <w:rsid w:val="00E46A3B"/>
    <w:rsid w:val="00E51BB7"/>
    <w:rsid w:val="00E55330"/>
    <w:rsid w:val="00E613A3"/>
    <w:rsid w:val="00E755F4"/>
    <w:rsid w:val="00E7607F"/>
    <w:rsid w:val="00E8303F"/>
    <w:rsid w:val="00E84AE1"/>
    <w:rsid w:val="00E85628"/>
    <w:rsid w:val="00EA2EB7"/>
    <w:rsid w:val="00EB79F7"/>
    <w:rsid w:val="00EC27EF"/>
    <w:rsid w:val="00EC5B77"/>
    <w:rsid w:val="00ED6BF3"/>
    <w:rsid w:val="00EE3901"/>
    <w:rsid w:val="00EF0C4F"/>
    <w:rsid w:val="00EF1730"/>
    <w:rsid w:val="00EF76AB"/>
    <w:rsid w:val="00F04791"/>
    <w:rsid w:val="00F243CE"/>
    <w:rsid w:val="00F26708"/>
    <w:rsid w:val="00F54E62"/>
    <w:rsid w:val="00F655B7"/>
    <w:rsid w:val="00F66179"/>
    <w:rsid w:val="00F71216"/>
    <w:rsid w:val="00F758F9"/>
    <w:rsid w:val="00F8112A"/>
    <w:rsid w:val="00F8314D"/>
    <w:rsid w:val="00F85D82"/>
    <w:rsid w:val="00F91532"/>
    <w:rsid w:val="00FB1914"/>
    <w:rsid w:val="00FB7FF4"/>
    <w:rsid w:val="00FD1765"/>
    <w:rsid w:val="00FD4031"/>
    <w:rsid w:val="00FD76D6"/>
    <w:rsid w:val="00FE0480"/>
    <w:rsid w:val="00FE4549"/>
    <w:rsid w:val="00FE4F03"/>
    <w:rsid w:val="021D5ED4"/>
    <w:rsid w:val="06F0CFF7"/>
    <w:rsid w:val="0A770249"/>
    <w:rsid w:val="1469A43D"/>
    <w:rsid w:val="1829686F"/>
    <w:rsid w:val="1DF11CB6"/>
    <w:rsid w:val="1E0A2FBB"/>
    <w:rsid w:val="1E21F427"/>
    <w:rsid w:val="1E37A77E"/>
    <w:rsid w:val="1E50CFDB"/>
    <w:rsid w:val="1ECC9129"/>
    <w:rsid w:val="1F8045C3"/>
    <w:rsid w:val="28F61906"/>
    <w:rsid w:val="2A6D46D2"/>
    <w:rsid w:val="2DA5BDDA"/>
    <w:rsid w:val="3660CAB3"/>
    <w:rsid w:val="3CED944F"/>
    <w:rsid w:val="43619471"/>
    <w:rsid w:val="448DFF39"/>
    <w:rsid w:val="4C62D609"/>
    <w:rsid w:val="51D530FE"/>
    <w:rsid w:val="54B11018"/>
    <w:rsid w:val="56986369"/>
    <w:rsid w:val="57A3C104"/>
    <w:rsid w:val="59786D32"/>
    <w:rsid w:val="6B900BFF"/>
    <w:rsid w:val="6E51AE9A"/>
    <w:rsid w:val="6E98A190"/>
    <w:rsid w:val="6EC7ACC1"/>
    <w:rsid w:val="725904D4"/>
    <w:rsid w:val="738E4AAD"/>
    <w:rsid w:val="7550CE82"/>
    <w:rsid w:val="7A440814"/>
    <w:rsid w:val="7FB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589D7"/>
  <w15:chartTrackingRefBased/>
  <w15:docId w15:val="{C282D629-E38D-4649-99A1-ECEB3C51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C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C3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16C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C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A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B8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B84"/>
    <w:rPr>
      <w:rFonts w:ascii="Calibri" w:eastAsia="Calibri" w:hAnsi="Calibri" w:cs="Times New Roman"/>
      <w:b/>
      <w:bCs/>
      <w:sz w:val="20"/>
      <w:szCs w:val="20"/>
    </w:rPr>
  </w:style>
  <w:style w:type="paragraph" w:styleId="Footer">
    <w:name w:val="footer"/>
    <w:basedOn w:val="Normal"/>
    <w:uiPriority w:val="99"/>
    <w:unhideWhenUsed/>
    <w:rsid w:val="1DF11CB6"/>
    <w:pPr>
      <w:tabs>
        <w:tab w:val="center" w:pos="4680"/>
        <w:tab w:val="right" w:pos="9360"/>
      </w:tabs>
      <w:spacing w:after="0"/>
    </w:pPr>
  </w:style>
  <w:style w:type="paragraph" w:styleId="NoSpacing">
    <w:name w:val="No Spacing"/>
    <w:uiPriority w:val="1"/>
    <w:qFormat/>
    <w:rsid w:val="00F831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archaeologystrategy.sc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F7722B299F941BA849E1D305986F4" ma:contentTypeVersion="1217" ma:contentTypeDescription="Create a new document." ma:contentTypeScope="" ma:versionID="dc42a5d144fe10c773ae64c24cfc9fa6">
  <xsd:schema xmlns:xsd="http://www.w3.org/2001/XMLSchema" xmlns:xs="http://www.w3.org/2001/XMLSchema" xmlns:p="http://schemas.microsoft.com/office/2006/metadata/properties" xmlns:ns2="2db3d1eb-d48f-471b-880e-0ab6d8680f69" xmlns:ns3="be123ac4-32fe-4343-9f2e-2b661ef36b2e" xmlns:ns4="2e940c56-d86c-44e4-839c-fd1925efa588" targetNamespace="http://schemas.microsoft.com/office/2006/metadata/properties" ma:root="true" ma:fieldsID="b4bd365814d9a7a51a12e03e12736df0" ns2:_="" ns3:_="" ns4:_="">
    <xsd:import namespace="2db3d1eb-d48f-471b-880e-0ab6d8680f69"/>
    <xsd:import namespace="be123ac4-32fe-4343-9f2e-2b661ef36b2e"/>
    <xsd:import namespace="2e940c56-d86c-44e4-839c-fd1925efa5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omplDate" minOccurs="0"/>
                <xsd:element ref="ns2:SecurityClass" minOccurs="0"/>
                <xsd:element ref="ns2:df12177c216d4332a26d0548e2aa657d" minOccurs="0"/>
                <xsd:element ref="ns2:TaxCatchAl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3d1eb-d48f-471b-880e-0ab6d8680f6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mplDate" ma:index="11" nillable="true" ma:displayName="Completion Date" ma:format="DateOnly" ma:internalName="ComplDate">
      <xsd:simpleType>
        <xsd:restriction base="dms:DateTime"/>
      </xsd:simpleType>
    </xsd:element>
    <xsd:element name="SecurityClass" ma:index="12" nillable="true" ma:displayName="Security Classification" ma:default="OFFICIAL" ma:description="Security Classification of documents" ma:format="Dropdown" ma:internalName="SecurityClass">
      <xsd:simpleType>
        <xsd:restriction base="dms:Choice">
          <xsd:enumeration value="PUBLIC"/>
          <xsd:enumeration value="OFFICIAL"/>
          <xsd:enumeration value="OFFICIAL-SENSITIVE"/>
          <xsd:enumeration value="OFFICIAL-SENSITIVE: COMMERCIAL"/>
          <xsd:enumeration value="OFFICIAL-SENSITIVE: PERSONAL"/>
          <xsd:enumeration value="LEGALLY PRIVILEGED AND CONFIDENTIAL"/>
          <xsd:enumeration value="SECRET"/>
          <xsd:enumeration value="TOP SECRET"/>
        </xsd:restriction>
      </xsd:simpleType>
    </xsd:element>
    <xsd:element name="df12177c216d4332a26d0548e2aa657d" ma:index="13" nillable="true" ma:taxonomy="true" ma:internalName="df12177c216d4332a26d0548e2aa657d" ma:taxonomyFieldName="Partner" ma:displayName="Partner" ma:default="" ma:fieldId="{df12177c-216d-4332-a26d-0548e2aa657d}" ma:sspId="71091f16-79d5-4f0b-b9d4-d20c00c650b9" ma:termSetId="bd522c13-fa38-4d67-be67-4d0b520971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c70f7087-0082-4391-939c-218467fe4371}" ma:internalName="TaxCatchAll" ma:showField="CatchAllData" ma:web="2db3d1eb-d48f-471b-880e-0ab6d8680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23ac4-32fe-4343-9f2e-2b661ef36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40c56-d86c-44e4-839c-fd1925efa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1091f16-79d5-4f0b-b9d4-d20c00c650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b3d1eb-d48f-471b-880e-0ab6d8680f69" xsi:nil="true"/>
    <SecurityClass xmlns="2db3d1eb-d48f-471b-880e-0ab6d8680f69">OFFICIAL</SecurityClass>
    <ComplDate xmlns="2db3d1eb-d48f-471b-880e-0ab6d8680f69" xsi:nil="true"/>
    <df12177c216d4332a26d0548e2aa657d xmlns="2db3d1eb-d48f-471b-880e-0ab6d8680f69">
      <Terms xmlns="http://schemas.microsoft.com/office/infopath/2007/PartnerControls"/>
    </df12177c216d4332a26d0548e2aa657d>
    <SharedWithUsers xmlns="be123ac4-32fe-4343-9f2e-2b661ef36b2e">
      <UserInfo>
        <DisplayName>File Administrators</DisplayName>
        <AccountId>58</AccountId>
        <AccountType/>
      </UserInfo>
    </SharedWithUsers>
    <_dlc_DocId xmlns="2db3d1eb-d48f-471b-880e-0ab6d8680f69">HESDOC-1206944998-1107</_dlc_DocId>
    <_dlc_DocIdUrl xmlns="2db3d1eb-d48f-471b-880e-0ab6d8680f69">
      <Url>https://hescot.sharepoint.com/sites/dc/heritage/_layouts/15/DocIdRedir.aspx?ID=HESDOC-1206944998-1107</Url>
      <Description>HESDOC-1206944998-1107</Description>
    </_dlc_DocIdUrl>
    <lcf76f155ced4ddcb4097134ff3c332f xmlns="2e940c56-d86c-44e4-839c-fd1925efa588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EB08F8-BEB0-461C-8839-3AA1F1F7F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3d1eb-d48f-471b-880e-0ab6d8680f69"/>
    <ds:schemaRef ds:uri="be123ac4-32fe-4343-9f2e-2b661ef36b2e"/>
    <ds:schemaRef ds:uri="2e940c56-d86c-44e4-839c-fd1925efa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374C5-D107-454E-B2E5-49D4D73DF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4A5FE-AA65-4235-B716-C31566A34AB9}">
  <ds:schemaRefs>
    <ds:schemaRef ds:uri="http://schemas.microsoft.com/office/2006/metadata/properties"/>
    <ds:schemaRef ds:uri="http://schemas.microsoft.com/office/infopath/2007/PartnerControls"/>
    <ds:schemaRef ds:uri="2db3d1eb-d48f-471b-880e-0ab6d8680f69"/>
    <ds:schemaRef ds:uri="be123ac4-32fe-4343-9f2e-2b661ef36b2e"/>
    <ds:schemaRef ds:uri="2e940c56-d86c-44e4-839c-fd1925efa588"/>
  </ds:schemaRefs>
</ds:datastoreItem>
</file>

<file path=customXml/itemProps4.xml><?xml version="1.0" encoding="utf-8"?>
<ds:datastoreItem xmlns:ds="http://schemas.openxmlformats.org/officeDocument/2006/customXml" ds:itemID="{2C6A9092-7D1D-4081-A921-E1B31A9CB1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1207</Words>
  <Characters>6012</Characters>
  <Application>Microsoft Office Word</Application>
  <DocSecurity>0</DocSecurity>
  <Lines>273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Heald</dc:creator>
  <cp:keywords/>
  <dc:description/>
  <cp:lastModifiedBy>Kirsty Owen</cp:lastModifiedBy>
  <cp:revision>2</cp:revision>
  <dcterms:created xsi:type="dcterms:W3CDTF">2026-03-05T11:25:00Z</dcterms:created>
  <dcterms:modified xsi:type="dcterms:W3CDTF">2026-03-05T11:25:00Z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0x010100CC9F7722B299F941BA849E1D305986F4</vt:lpwstr>
  </property>
  <property fmtid="{D5CDD505-2E9C-101B-9397-08002B2CF9AE}" pid="3" name="Partner">
    <vt:lpwstr/>
  </property>
  <property fmtid="{D5CDD505-2E9C-101B-9397-08002B2CF9AE}" pid="4" name="Order">
    <vt:r8>100</vt:r8>
  </property>
  <property fmtid="{D5CDD505-2E9C-101B-9397-08002B2CF9AE}" pid="5" name="DocumentSetDescription">
    <vt:lpwstr/>
  </property>
  <property fmtid="{D5CDD505-2E9C-101B-9397-08002B2CF9AE}" pid="6" name="_dlc_DocIdItemGuid">
    <vt:lpwstr>f0f234e2-ae50-41db-a390-2d49ff8e8414</vt:lpwstr>
  </property>
  <property fmtid="{D5CDD505-2E9C-101B-9397-08002B2CF9AE}" pid="7" name="MediaServiceImageTags">
    <vt:lpwstr/>
  </property>
</Properties>
</file>